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9.6 -->
  <w:body>
    <w:bookmarkStart w:id="0" w:name="_GoBack"/>
    <w:bookmarkEnd w:id="0"/>
    <w:p w:rsidR="009A5342">
      <w:pPr>
        <w:pStyle w:val="a"/>
        <w:snapToGrid/>
        <w:spacing w:line="0" w:lineRule="atLeast"/>
        <w:jc w:val="both"/>
        <w:rPr>
          <w:b/>
          <w:sz w:val="21"/>
          <w:szCs w:val="21"/>
        </w:rPr>
      </w:pPr>
      <w:r>
        <w:rPr>
          <w:b/>
          <w:noProof/>
          <w:kern w:val="0"/>
          <w:sz w:val="21"/>
          <w:szCs w:val="21"/>
        </w:rPr>
        <mc:AlternateContent>
          <mc:Choice Requires="wpg">
            <w:drawing>
              <wp:anchor distT="0" distB="0" distL="114300" distR="114300" simplePos="0" relativeHeight="251658240" behindDoc="0" locked="0" layoutInCell="1" allowOverlap="1">
                <wp:simplePos x="0" y="0"/>
                <wp:positionH relativeFrom="column">
                  <wp:posOffset>-1085850</wp:posOffset>
                </wp:positionH>
                <wp:positionV relativeFrom="paragraph">
                  <wp:posOffset>391160</wp:posOffset>
                </wp:positionV>
                <wp:extent cx="1123950" cy="9258935"/>
                <wp:effectExtent l="0" t="0" r="0" b="0"/>
                <wp:wrapNone/>
                <wp:docPr id="5" name="组合 5"/>
                <wp:cNvGraphicFramePr/>
                <a:graphic xmlns:a="http://schemas.openxmlformats.org/drawingml/2006/main">
                  <a:graphicData uri="http://schemas.microsoft.com/office/word/2010/wordprocessingGroup">
                    <wpg:wgp xmlns:wpg="http://schemas.microsoft.com/office/word/2010/wordprocessingGroup">
                      <wpg:cNvGrpSpPr/>
                      <wpg:grpSpPr>
                        <a:xfrm>
                          <a:off x="0" y="0"/>
                          <a:ext cx="1123950" cy="9258935"/>
                          <a:chOff x="0" y="152400"/>
                          <a:chExt cx="1123950" cy="9258935"/>
                        </a:xfrm>
                      </wpg:grpSpPr>
                      <wps:wsp xmlns:wps="http://schemas.microsoft.com/office/word/2010/wordprocessingShape">
                        <wps:cNvPr id="6" name="文本框 1"/>
                        <wps:cNvSpPr txBox="1">
                          <a:spLocks noChangeArrowheads="1"/>
                        </wps:cNvSpPr>
                        <wps:spPr bwMode="auto">
                          <a:xfrm>
                            <a:off x="0" y="1657350"/>
                            <a:ext cx="914400" cy="6550025"/>
                          </a:xfrm>
                          <a:prstGeom prst="rect">
                            <a:avLst/>
                          </a:prstGeom>
                          <a:noFill/>
                          <a:ln>
                            <a:noFill/>
                          </a:ln>
                        </wps:spPr>
                        <wps:txbx>
                          <w:txbxContent>
                            <w:p w:rsidR="009A5342">
                              <w:pPr>
                                <w:ind w:firstLine="720"/>
                                <w:jc w:val="distribute"/>
                              </w:pPr>
                              <w:r>
                                <w:rPr>
                                  <w:rFonts w:hint="eastAsia"/>
                                  <w:sz w:val="24"/>
                                </w:rPr>
                                <w:t>此卷</w:t>
                              </w:r>
                              <w:r>
                                <w:rPr>
                                  <w:sz w:val="24"/>
                                </w:rPr>
                                <w:t>只装订不密封</w:t>
                              </w:r>
                            </w:p>
                          </w:txbxContent>
                        </wps:txbx>
                        <wps:bodyPr rot="0" vert="vert270" wrap="square" anchor="t" anchorCtr="0" upright="1"/>
                      </wps:wsp>
                      <wps:wsp xmlns:wps="http://schemas.microsoft.com/office/word/2010/wordprocessingShape">
                        <wps:cNvPr id="7" name="文本框 35"/>
                        <wps:cNvSpPr txBox="1">
                          <a:spLocks noChangeArrowheads="1"/>
                        </wps:cNvSpPr>
                        <wps:spPr bwMode="auto">
                          <a:xfrm>
                            <a:off x="209550" y="152400"/>
                            <a:ext cx="914400" cy="9258935"/>
                          </a:xfrm>
                          <a:prstGeom prst="rect">
                            <a:avLst/>
                          </a:prstGeom>
                          <a:noFill/>
                          <a:ln>
                            <a:noFill/>
                          </a:ln>
                        </wps:spPr>
                        <wps:txbx>
                          <w:txbxContent>
                            <w:p w:rsidR="009A5342">
                              <w:pPr>
                                <w:spacing w:line="600" w:lineRule="exact"/>
                                <w:ind w:firstLine="960" w:firstLineChars="400"/>
                                <w:rPr>
                                  <w:sz w:val="24"/>
                                  <w:u w:val="single"/>
                                </w:rPr>
                              </w:pPr>
                              <w:r>
                                <w:rPr>
                                  <w:rFonts w:hint="eastAsia"/>
                                  <w:sz w:val="24"/>
                                </w:rPr>
                                <w:t>班级</w:t>
                              </w:r>
                              <w:r>
                                <w:rPr>
                                  <w:rFonts w:hint="eastAsia"/>
                                  <w:sz w:val="24"/>
                                  <w:u w:val="single"/>
                                </w:rPr>
                                <w:t xml:space="preserve">             </w:t>
                              </w:r>
                              <w:r>
                                <w:rPr>
                                  <w:rFonts w:hint="eastAsia"/>
                                  <w:sz w:val="24"/>
                                </w:rPr>
                                <w:t>姓名</w:t>
                              </w:r>
                              <w:r>
                                <w:rPr>
                                  <w:rFonts w:hint="eastAsia"/>
                                  <w:sz w:val="24"/>
                                  <w:u w:val="single"/>
                                </w:rPr>
                                <w:t xml:space="preserve">                   </w:t>
                              </w:r>
                              <w:r>
                                <w:rPr>
                                  <w:rFonts w:hint="eastAsia"/>
                                  <w:sz w:val="24"/>
                                </w:rPr>
                                <w:t>准考</w:t>
                              </w:r>
                              <w:r>
                                <w:rPr>
                                  <w:sz w:val="24"/>
                                </w:rPr>
                                <w:t>证号</w:t>
                              </w:r>
                              <w:r>
                                <w:rPr>
                                  <w:rFonts w:hint="eastAsia"/>
                                  <w:sz w:val="24"/>
                                </w:rPr>
                                <w:t xml:space="preserve">        </w:t>
                              </w:r>
                              <w:r>
                                <w:rPr>
                                  <w:sz w:val="24"/>
                                </w:rPr>
                                <w:t xml:space="preserve">  </w:t>
                              </w:r>
                              <w:r>
                                <w:rPr>
                                  <w:rFonts w:hint="eastAsia"/>
                                  <w:sz w:val="24"/>
                                </w:rPr>
                                <w:t xml:space="preserve"> </w:t>
                              </w:r>
                              <w:r>
                                <w:rPr>
                                  <w:sz w:val="24"/>
                                </w:rPr>
                                <w:t xml:space="preserve">     </w:t>
                              </w:r>
                              <w:r>
                                <w:rPr>
                                  <w:rFonts w:hint="eastAsia"/>
                                  <w:sz w:val="24"/>
                                </w:rPr>
                                <w:t xml:space="preserve">    </w:t>
                              </w:r>
                              <w:r>
                                <w:rPr>
                                  <w:rFonts w:hint="eastAsia"/>
                                  <w:sz w:val="24"/>
                                </w:rPr>
                                <w:t>考场号</w:t>
                              </w:r>
                              <w:r>
                                <w:rPr>
                                  <w:rFonts w:hint="eastAsia"/>
                                  <w:sz w:val="24"/>
                                  <w:u w:val="single"/>
                                </w:rPr>
                                <w:t xml:space="preserve">               </w:t>
                              </w:r>
                              <w:r>
                                <w:rPr>
                                  <w:rFonts w:hint="eastAsia"/>
                                  <w:sz w:val="24"/>
                                </w:rPr>
                                <w:t xml:space="preserve">  </w:t>
                              </w:r>
                              <w:r>
                                <w:rPr>
                                  <w:rFonts w:hint="eastAsia"/>
                                  <w:sz w:val="24"/>
                                </w:rPr>
                                <w:t>座位号</w:t>
                              </w:r>
                              <w:r>
                                <w:rPr>
                                  <w:rFonts w:hint="eastAsia"/>
                                  <w:sz w:val="24"/>
                                  <w:u w:val="single"/>
                                </w:rPr>
                                <w:t xml:space="preserve">              </w:t>
                              </w:r>
                            </w:p>
                            <w:p w:rsidR="009A5342">
                              <w:pPr>
                                <w:ind w:firstLine="630"/>
                              </w:pPr>
                            </w:p>
                          </w:txbxContent>
                        </wps:txbx>
                        <wps:bodyPr rot="0" vert="vert270" wrap="square" anchor="t" anchorCtr="0" upright="1"/>
                      </wps:wsp>
                      <pic:pic xmlns:pic="http://schemas.openxmlformats.org/drawingml/2006/picture">
                        <pic:nvPicPr>
                          <pic:cNvPr id="9" name="图片 7"/>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rot="16200000" flipV="1">
                            <a:off x="-142875" y="4200525"/>
                            <a:ext cx="1350645" cy="222885"/>
                          </a:xfrm>
                          <a:prstGeom prst="rect">
                            <a:avLst/>
                          </a:prstGeom>
                        </pic:spPr>
                      </pic:pic>
                    </wpg:wgp>
                  </a:graphicData>
                </a:graphic>
              </wp:anchor>
            </w:drawing>
          </mc:Choice>
          <mc:Fallback>
            <w:pict>
              <v:group id="_x0000_s1026" o:spid="_x0000_s1025" style="width:88.5pt;height:729.05pt;margin-top:30.8pt;margin-left:-85.5pt;mso-height-relative:page;mso-width-relative:page;position:absolute;z-index:251659264" coordorigin="0,152400" coordsize="1123950,9258935">
                <o:lock v:ext="edit" aspectratio="f"/>
                <v:shapetype id="_x0000_t202" coordsize="21600,21600" o:spt="202" path="m,l,21600r21600,l21600,xe">
                  <v:stroke joinstyle="miter"/>
                  <v:path gradientshapeok="t" o:connecttype="rect"/>
                </v:shapetype>
                <v:shape id="文本框 1" o:spid="_x0000_s1026" type="#_x0000_t202" style="width:914400;height:6550025;position:absolute;top:1657350" coordsize="21600,21600" filled="f" stroked="f">
                  <o:lock v:ext="edit" aspectratio="f"/>
                  <v:textbox style="layout-flow:vertical;mso-layout-flow-alt:bottom-to-top">
                    <w:txbxContent>
                      <w:p>
                        <w:pPr>
                          <w:ind w:firstLine="720"/>
                          <w:jc w:val="distribute"/>
                        </w:pPr>
                        <w:r>
                          <w:rPr>
                            <w:rFonts w:hint="eastAsia"/>
                            <w:sz w:val="24"/>
                          </w:rPr>
                          <w:t>此卷</w:t>
                        </w:r>
                        <w:r>
                          <w:rPr>
                            <w:sz w:val="24"/>
                          </w:rPr>
                          <w:t>只装订不密封</w:t>
                        </w:r>
                      </w:p>
                    </w:txbxContent>
                  </v:textbox>
                </v:shape>
                <v:shape id="文本框 35" o:spid="_x0000_s1027" type="#_x0000_t202" style="width:914400;height:9258935;left:209550;position:absolute;top:152400" coordsize="21600,21600" filled="f" stroked="f">
                  <o:lock v:ext="edit" aspectratio="f"/>
                  <v:textbox style="layout-flow:vertical;mso-layout-flow-alt:bottom-to-top">
                    <w:txbxContent>
                      <w:p>
                        <w:pPr>
                          <w:spacing w:line="600" w:lineRule="exact"/>
                          <w:ind w:firstLine="960" w:firstLineChars="400"/>
                          <w:rPr>
                            <w:sz w:val="24"/>
                            <w:u w:val="single"/>
                          </w:rPr>
                        </w:pPr>
                        <w:r>
                          <w:rPr>
                            <w:rFonts w:hint="eastAsia"/>
                            <w:sz w:val="24"/>
                          </w:rPr>
                          <w:t>班级</w:t>
                        </w:r>
                        <w:r>
                          <w:rPr>
                            <w:rFonts w:hint="eastAsia"/>
                            <w:sz w:val="24"/>
                            <w:u w:val="single"/>
                          </w:rPr>
                          <w:t xml:space="preserve">             </w:t>
                        </w:r>
                        <w:r>
                          <w:rPr>
                            <w:rFonts w:hint="eastAsia"/>
                            <w:sz w:val="24"/>
                          </w:rPr>
                          <w:t>姓名</w:t>
                        </w:r>
                        <w:r>
                          <w:rPr>
                            <w:rFonts w:hint="eastAsia"/>
                            <w:sz w:val="24"/>
                            <w:u w:val="single"/>
                          </w:rPr>
                          <w:t xml:space="preserve">                   </w:t>
                        </w:r>
                        <w:r>
                          <w:rPr>
                            <w:rFonts w:hint="eastAsia"/>
                            <w:sz w:val="24"/>
                          </w:rPr>
                          <w:t>准考</w:t>
                        </w:r>
                        <w:r>
                          <w:rPr>
                            <w:sz w:val="24"/>
                          </w:rPr>
                          <w:t>证号</w:t>
                        </w:r>
                        <w:r>
                          <w:rPr>
                            <w:rFonts w:hint="eastAsia"/>
                            <w:sz w:val="24"/>
                          </w:rPr>
                          <w:t xml:space="preserve">        </w:t>
                        </w:r>
                        <w:r>
                          <w:rPr>
                            <w:sz w:val="24"/>
                          </w:rPr>
                          <w:t xml:space="preserve">  </w:t>
                        </w:r>
                        <w:r>
                          <w:rPr>
                            <w:rFonts w:hint="eastAsia"/>
                            <w:sz w:val="24"/>
                          </w:rPr>
                          <w:t xml:space="preserve"> </w:t>
                        </w:r>
                        <w:r>
                          <w:rPr>
                            <w:sz w:val="24"/>
                          </w:rPr>
                          <w:t xml:space="preserve">     </w:t>
                        </w:r>
                        <w:r>
                          <w:rPr>
                            <w:rFonts w:hint="eastAsia"/>
                            <w:sz w:val="24"/>
                          </w:rPr>
                          <w:t xml:space="preserve">    考场号</w:t>
                        </w:r>
                        <w:r>
                          <w:rPr>
                            <w:rFonts w:hint="eastAsia"/>
                            <w:sz w:val="24"/>
                            <w:u w:val="single"/>
                          </w:rPr>
                          <w:t xml:space="preserve">               </w:t>
                        </w:r>
                        <w:r>
                          <w:rPr>
                            <w:rFonts w:hint="eastAsia"/>
                            <w:sz w:val="24"/>
                          </w:rPr>
                          <w:t xml:space="preserve">  座位号</w:t>
                        </w:r>
                        <w:r>
                          <w:rPr>
                            <w:rFonts w:hint="eastAsia"/>
                            <w:sz w:val="24"/>
                            <w:u w:val="single"/>
                          </w:rPr>
                          <w:t xml:space="preserve">              </w:t>
                        </w:r>
                      </w:p>
                      <w:p>
                        <w:pPr>
                          <w:ind w:firstLine="630"/>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7" o:spid="_x0000_s1028" type="#_x0000_t75" style="width:1350645;height:222885;flip:y;left:-142875;position:absolute;top:4200525" coordsize="21600,21600" o:preferrelative="t" filled="f" stroked="f">
                  <v:imagedata r:id="rId6" o:title=""/>
                  <o:lock v:ext="edit" aspectratio="t"/>
                </v:shape>
              </v:group>
            </w:pict>
          </mc:Fallback>
        </mc:AlternateContent>
      </w:r>
      <w:r>
        <w:rPr>
          <w:b/>
          <w:snapToGrid w:val="0"/>
          <w:kern w:val="0"/>
          <w:sz w:val="21"/>
          <w:szCs w:val="21"/>
        </w:rPr>
        <w:t>绝密</w:t>
      </w:r>
      <w:r>
        <w:rPr>
          <w:rFonts w:hint="eastAsia"/>
          <w:b/>
          <w:snapToGrid w:val="0"/>
          <w:kern w:val="0"/>
          <w:sz w:val="21"/>
          <w:szCs w:val="21"/>
        </w:rPr>
        <w:t xml:space="preserve"> </w:t>
      </w:r>
      <w:r>
        <w:rPr>
          <w:rFonts w:ascii="Segoe UI Symbol" w:hAnsi="Segoe UI Symbol" w:cs="Segoe UI Symbol"/>
          <w:b/>
          <w:snapToGrid w:val="0"/>
          <w:kern w:val="0"/>
          <w:sz w:val="21"/>
          <w:szCs w:val="21"/>
        </w:rPr>
        <w:t xml:space="preserve">★ </w:t>
      </w:r>
      <w:r>
        <w:rPr>
          <w:b/>
          <w:snapToGrid w:val="0"/>
          <w:kern w:val="0"/>
          <w:sz w:val="21"/>
          <w:szCs w:val="21"/>
        </w:rPr>
        <w:t>启用前</w:t>
      </w:r>
    </w:p>
    <w:p w:rsidR="009A5342">
      <w:pPr>
        <w:widowControl w:val="0"/>
        <w:autoSpaceDE w:val="0"/>
        <w:spacing w:line="0" w:lineRule="atLeast"/>
        <w:ind w:firstLine="0" w:firstLineChars="0"/>
        <w:jc w:val="center"/>
        <w:rPr>
          <w:rFonts w:ascii="宋体" w:hAnsi="宋体" w:cs="宋体"/>
          <w:b/>
          <w:bCs/>
          <w:snapToGrid w:val="0"/>
          <w:sz w:val="44"/>
          <w:szCs w:val="44"/>
        </w:rPr>
      </w:pPr>
      <w:r>
        <w:rPr>
          <w:rFonts w:ascii="宋体" w:hAnsi="宋体" w:cs="宋体" w:hint="eastAsia"/>
          <w:b/>
          <w:bCs/>
          <w:snapToGrid w:val="0"/>
          <w:sz w:val="44"/>
          <w:szCs w:val="44"/>
        </w:rPr>
        <w:t>吉林省松原市实验高级中学</w:t>
      </w:r>
    </w:p>
    <w:p w:rsidR="009A5342">
      <w:pPr>
        <w:widowControl w:val="0"/>
        <w:autoSpaceDE w:val="0"/>
        <w:spacing w:line="0" w:lineRule="atLeast"/>
        <w:ind w:firstLine="0" w:firstLineChars="0"/>
        <w:jc w:val="center"/>
        <w:rPr>
          <w:rFonts w:ascii="宋体" w:hAnsi="宋体" w:cs="宋体"/>
          <w:b/>
          <w:bCs/>
          <w:snapToGrid w:val="0"/>
          <w:sz w:val="44"/>
          <w:szCs w:val="44"/>
        </w:rPr>
      </w:pPr>
      <w:r>
        <w:rPr>
          <w:rFonts w:ascii="宋体" w:hAnsi="宋体" w:cs="宋体" w:hint="eastAsia"/>
          <w:b/>
          <w:bCs/>
          <w:snapToGrid w:val="0"/>
          <w:sz w:val="44"/>
          <w:szCs w:val="44"/>
        </w:rPr>
        <w:t>2020-2021</w:t>
      </w:r>
      <w:r>
        <w:rPr>
          <w:rFonts w:ascii="宋体" w:hAnsi="宋体" w:cs="宋体" w:hint="eastAsia"/>
          <w:b/>
          <w:bCs/>
          <w:snapToGrid w:val="0"/>
          <w:sz w:val="44"/>
          <w:szCs w:val="44"/>
        </w:rPr>
        <w:t>学年度高一下学期</w:t>
      </w:r>
      <w:r>
        <w:rPr>
          <w:rFonts w:ascii="宋体" w:hAnsi="宋体" w:cs="宋体" w:hint="eastAsia"/>
          <w:b/>
          <w:bCs/>
          <w:snapToGrid w:val="0"/>
          <w:sz w:val="44"/>
          <w:szCs w:val="44"/>
        </w:rPr>
        <w:t>期末</w:t>
      </w:r>
      <w:r>
        <w:rPr>
          <w:rFonts w:ascii="宋体" w:hAnsi="宋体" w:cs="宋体" w:hint="eastAsia"/>
          <w:b/>
          <w:bCs/>
          <w:snapToGrid w:val="0"/>
          <w:sz w:val="44"/>
          <w:szCs w:val="44"/>
        </w:rPr>
        <w:t>备考试卷</w:t>
      </w:r>
      <w:r>
        <w:rPr>
          <w:rFonts w:ascii="宋体" w:hAnsi="宋体" w:cs="宋体" w:hint="eastAsia"/>
          <w:b/>
          <w:bCs/>
          <w:snapToGrid w:val="0"/>
          <w:sz w:val="44"/>
          <w:szCs w:val="44"/>
        </w:rPr>
        <w:t xml:space="preserve">  </w:t>
      </w:r>
    </w:p>
    <w:p w:rsidR="009A5342">
      <w:pPr>
        <w:widowControl w:val="0"/>
        <w:autoSpaceDE w:val="0"/>
        <w:spacing w:line="0" w:lineRule="atLeast"/>
        <w:ind w:firstLine="0" w:firstLineChars="0"/>
        <w:jc w:val="center"/>
        <w:rPr>
          <w:rFonts w:ascii="宋体" w:hAnsi="宋体" w:cs="宋体"/>
          <w:b/>
          <w:bCs/>
          <w:snapToGrid w:val="0"/>
          <w:sz w:val="44"/>
          <w:szCs w:val="44"/>
        </w:rPr>
      </w:pPr>
      <w:r>
        <w:rPr>
          <w:rFonts w:ascii="宋体" w:hAnsi="宋体" w:cs="宋体" w:hint="eastAsia"/>
          <w:b/>
          <w:bCs/>
          <w:snapToGrid w:val="0"/>
          <w:sz w:val="44"/>
          <w:szCs w:val="44"/>
        </w:rPr>
        <w:t>语文</w:t>
      </w:r>
      <w:r>
        <w:rPr>
          <w:rFonts w:ascii="宋体" w:hAnsi="宋体" w:cs="宋体" w:hint="eastAsia"/>
          <w:b/>
          <w:bCs/>
          <w:snapToGrid w:val="0"/>
          <w:sz w:val="44"/>
          <w:szCs w:val="44"/>
        </w:rPr>
        <w:t>试卷</w:t>
      </w:r>
    </w:p>
    <w:p w:rsidR="009A5342">
      <w:pPr>
        <w:widowControl w:val="0"/>
        <w:adjustRightInd w:val="0"/>
        <w:spacing w:before="120" w:line="360" w:lineRule="auto"/>
        <w:ind w:firstLine="0" w:firstLineChars="0"/>
        <w:jc w:val="both"/>
        <w:rPr>
          <w:rFonts w:eastAsia="黑体"/>
          <w:b/>
          <w:spacing w:val="10"/>
        </w:rPr>
      </w:pPr>
      <w:r>
        <w:rPr>
          <w:rFonts w:ascii="黑体" w:eastAsia="黑体" w:hAnsi="宋体" w:cs="黑体" w:hint="eastAsia"/>
          <w:b/>
          <w:spacing w:val="10"/>
          <w:lang w:bidi="ar"/>
        </w:rPr>
        <w:t>注意事项：</w:t>
      </w:r>
    </w:p>
    <w:p w:rsidR="009A5342">
      <w:pPr>
        <w:widowControl w:val="0"/>
        <w:ind w:firstLine="420" w:firstLineChars="200"/>
        <w:jc w:val="both"/>
        <w:rPr>
          <w:rFonts w:ascii="宋体" w:hAnsi="宋体" w:cs="宋体"/>
          <w:spacing w:val="10"/>
          <w:kern w:val="2"/>
        </w:rPr>
      </w:pPr>
      <w:r>
        <w:rPr>
          <w:rFonts w:ascii="宋体" w:hAnsi="宋体" w:cs="宋体" w:hint="eastAsia"/>
          <w:spacing w:val="10"/>
          <w:kern w:val="2"/>
          <w:lang w:bidi="ar"/>
        </w:rPr>
        <w:t>1</w:t>
      </w:r>
      <w:r>
        <w:rPr>
          <w:rFonts w:ascii="宋体" w:hAnsi="宋体" w:cs="宋体" w:hint="eastAsia"/>
          <w:spacing w:val="10"/>
          <w:kern w:val="2"/>
          <w:lang w:bidi="ar"/>
        </w:rPr>
        <w:t>．答题前，先将自己的姓名、准考证号填写在试题卷和答题卡上，并将准考证号条形码粘贴在答题卡上的指定位置。</w:t>
      </w:r>
    </w:p>
    <w:p w:rsidR="009A5342">
      <w:pPr>
        <w:widowControl w:val="0"/>
        <w:ind w:firstLine="420" w:firstLineChars="200"/>
        <w:jc w:val="both"/>
        <w:rPr>
          <w:rFonts w:ascii="宋体" w:hAnsi="宋体" w:cs="宋体"/>
          <w:spacing w:val="10"/>
          <w:kern w:val="2"/>
        </w:rPr>
      </w:pPr>
      <w:r>
        <w:rPr>
          <w:rFonts w:ascii="宋体" w:hAnsi="宋体" w:cs="宋体" w:hint="eastAsia"/>
          <w:spacing w:val="10"/>
          <w:kern w:val="2"/>
          <w:lang w:bidi="ar"/>
        </w:rPr>
        <w:t>2</w:t>
      </w:r>
      <w:r>
        <w:rPr>
          <w:rFonts w:ascii="宋体" w:hAnsi="宋体" w:cs="宋体" w:hint="eastAsia"/>
          <w:spacing w:val="10"/>
          <w:kern w:val="2"/>
          <w:lang w:bidi="ar"/>
        </w:rPr>
        <w:t>．选择题的作答：每小题选出答案后，用</w:t>
      </w:r>
      <w:r>
        <w:rPr>
          <w:rFonts w:ascii="宋体" w:hAnsi="宋体" w:cs="宋体" w:hint="eastAsia"/>
          <w:spacing w:val="10"/>
          <w:kern w:val="2"/>
          <w:lang w:bidi="ar"/>
        </w:rPr>
        <w:t>2B</w:t>
      </w:r>
      <w:r>
        <w:rPr>
          <w:rFonts w:ascii="宋体" w:hAnsi="宋体" w:cs="宋体" w:hint="eastAsia"/>
          <w:spacing w:val="10"/>
          <w:kern w:val="2"/>
          <w:lang w:bidi="ar"/>
        </w:rPr>
        <w:t>铅笔把答题卡上对应题目的答案标号涂黑，写在试题卷、草稿纸和答题卡上的非答题区域均无效。</w:t>
      </w:r>
    </w:p>
    <w:p w:rsidR="009A5342">
      <w:pPr>
        <w:widowControl w:val="0"/>
        <w:ind w:firstLine="420" w:firstLineChars="200"/>
        <w:jc w:val="both"/>
        <w:rPr>
          <w:rFonts w:ascii="宋体" w:hAnsi="宋体" w:cs="宋体"/>
          <w:spacing w:val="10"/>
          <w:kern w:val="2"/>
        </w:rPr>
      </w:pPr>
      <w:r>
        <w:rPr>
          <w:rFonts w:ascii="宋体" w:hAnsi="宋体" w:cs="宋体" w:hint="eastAsia"/>
          <w:spacing w:val="10"/>
          <w:kern w:val="2"/>
          <w:lang w:bidi="ar"/>
        </w:rPr>
        <w:t>3</w:t>
      </w:r>
      <w:r>
        <w:rPr>
          <w:rFonts w:ascii="宋体" w:hAnsi="宋体" w:cs="宋体" w:hint="eastAsia"/>
          <w:spacing w:val="10"/>
          <w:kern w:val="2"/>
          <w:lang w:bidi="ar"/>
        </w:rPr>
        <w:t>．非选择题的作答：用签字笔直接答在答题卡上对应的答题区域内。写在试题卷、草稿纸和答题卡上的非答题区域均无效。</w:t>
      </w:r>
    </w:p>
    <w:p w:rsidR="009A5342">
      <w:pPr>
        <w:widowControl w:val="0"/>
        <w:adjustRightInd w:val="0"/>
        <w:spacing w:after="240"/>
        <w:ind w:firstLine="425" w:firstLineChars="0"/>
        <w:jc w:val="both"/>
        <w:rPr>
          <w:spacing w:val="10"/>
          <w:kern w:val="2"/>
        </w:rPr>
      </w:pPr>
      <w:r>
        <w:rPr>
          <w:spacing w:val="10"/>
          <w:kern w:val="2"/>
          <w:lang w:bidi="ar"/>
        </w:rPr>
        <w:t>4</w:t>
      </w:r>
      <w:r>
        <w:rPr>
          <w:rFonts w:ascii="宋体" w:hAnsi="宋体" w:cs="宋体" w:hint="eastAsia"/>
          <w:spacing w:val="10"/>
          <w:kern w:val="2"/>
          <w:lang w:bidi="ar"/>
        </w:rPr>
        <w:t>．考试结束后，请将本试题卷和答题卡一并上交。</w:t>
      </w:r>
    </w:p>
    <w:p w:rsidR="009A5342">
      <w:pPr>
        <w:ind w:firstLine="0" w:firstLineChars="0"/>
        <w:jc w:val="center"/>
        <w:rPr>
          <w:rFonts w:ascii="宋体" w:hAnsi="宋体" w:cs="宋体"/>
          <w:b/>
          <w:spacing w:val="10"/>
          <w:sz w:val="36"/>
          <w:szCs w:val="36"/>
        </w:rPr>
      </w:pPr>
      <w:r>
        <w:rPr>
          <w:rFonts w:ascii="宋体" w:hAnsi="宋体" w:cs="宋体" w:hint="eastAsia"/>
          <w:b/>
          <w:spacing w:val="10"/>
          <w:sz w:val="36"/>
          <w:szCs w:val="36"/>
          <w:lang w:bidi="ar"/>
        </w:rPr>
        <w:t>第Ⅰ卷</w:t>
      </w:r>
      <w:r>
        <w:rPr>
          <w:rFonts w:ascii="宋体" w:hAnsi="宋体" w:cs="宋体" w:hint="eastAsia"/>
          <w:b/>
          <w:spacing w:val="10"/>
          <w:sz w:val="36"/>
          <w:szCs w:val="36"/>
          <w:lang w:bidi="ar"/>
        </w:rPr>
        <w:t xml:space="preserve">  </w:t>
      </w:r>
      <w:r>
        <w:rPr>
          <w:rFonts w:ascii="宋体" w:hAnsi="宋体" w:cs="宋体" w:hint="eastAsia"/>
          <w:b/>
          <w:spacing w:val="10"/>
          <w:sz w:val="36"/>
          <w:szCs w:val="36"/>
          <w:lang w:bidi="ar"/>
        </w:rPr>
        <w:t>阅读题</w:t>
      </w:r>
    </w:p>
    <w:p w:rsidR="009A5342">
      <w:pPr>
        <w:widowControl w:val="0"/>
        <w:spacing w:line="360" w:lineRule="auto"/>
        <w:ind w:firstLine="0" w:firstLineChars="0"/>
        <w:jc w:val="both"/>
        <w:rPr>
          <w:rFonts w:ascii="宋体" w:hAnsi="宋体" w:cs="宋体"/>
          <w:b/>
          <w:bCs/>
          <w:kern w:val="2"/>
        </w:rPr>
      </w:pPr>
      <w:r>
        <w:rPr>
          <w:rFonts w:ascii="宋体" w:hAnsi="宋体" w:cs="宋体" w:hint="eastAsia"/>
          <w:b/>
          <w:bCs/>
          <w:kern w:val="2"/>
          <w:lang w:bidi="ar"/>
        </w:rPr>
        <w:t>一、现代文阅读（</w:t>
      </w:r>
      <w:r>
        <w:rPr>
          <w:rFonts w:ascii="宋体" w:hAnsi="宋体" w:cs="宋体" w:hint="eastAsia"/>
          <w:b/>
          <w:bCs/>
          <w:kern w:val="2"/>
          <w:lang w:bidi="ar"/>
        </w:rPr>
        <w:t>36</w:t>
      </w:r>
      <w:r>
        <w:rPr>
          <w:rFonts w:ascii="宋体" w:hAnsi="宋体" w:cs="宋体" w:hint="eastAsia"/>
          <w:b/>
          <w:bCs/>
          <w:kern w:val="2"/>
          <w:lang w:bidi="ar"/>
        </w:rPr>
        <w:t>分）</w:t>
      </w:r>
    </w:p>
    <w:p w:rsidR="009A5342">
      <w:pPr>
        <w:widowControl w:val="0"/>
        <w:spacing w:line="360" w:lineRule="auto"/>
        <w:ind w:firstLine="0" w:firstLineChars="0"/>
        <w:jc w:val="both"/>
        <w:rPr>
          <w:rFonts w:ascii="宋体" w:hAnsi="宋体" w:cs="宋体"/>
          <w:kern w:val="2"/>
        </w:rPr>
      </w:pPr>
      <w:r>
        <w:rPr>
          <w:rFonts w:ascii="宋体" w:hAnsi="宋体" w:cs="宋体" w:hint="eastAsia"/>
          <w:bCs/>
          <w:kern w:val="2"/>
          <w:lang w:bidi="ar"/>
        </w:rPr>
        <w:t>（一）论述类文本阅读（本题共</w:t>
      </w:r>
      <w:r>
        <w:rPr>
          <w:rFonts w:ascii="宋体" w:hAnsi="宋体" w:cs="宋体" w:hint="eastAsia"/>
          <w:bCs/>
          <w:kern w:val="2"/>
          <w:lang w:bidi="ar"/>
        </w:rPr>
        <w:t>3</w:t>
      </w:r>
      <w:r>
        <w:rPr>
          <w:rFonts w:ascii="宋体" w:hAnsi="宋体" w:cs="宋体" w:hint="eastAsia"/>
          <w:bCs/>
          <w:kern w:val="2"/>
          <w:lang w:bidi="ar"/>
        </w:rPr>
        <w:t>小题，</w:t>
      </w:r>
      <w:r>
        <w:rPr>
          <w:rFonts w:ascii="宋体" w:hAnsi="宋体" w:cs="宋体" w:hint="eastAsia"/>
          <w:bCs/>
          <w:kern w:val="2"/>
          <w:lang w:bidi="ar"/>
        </w:rPr>
        <w:t>9</w:t>
      </w:r>
      <w:r>
        <w:rPr>
          <w:rFonts w:ascii="宋体" w:hAnsi="宋体" w:cs="宋体" w:hint="eastAsia"/>
          <w:bCs/>
          <w:kern w:val="2"/>
          <w:lang w:bidi="ar"/>
        </w:rPr>
        <w:t>分）</w:t>
      </w:r>
    </w:p>
    <w:p w:rsidR="009A5342">
      <w:pPr>
        <w:widowControl w:val="0"/>
        <w:spacing w:line="360" w:lineRule="auto"/>
        <w:ind w:firstLine="0" w:firstLineChars="0"/>
        <w:jc w:val="both"/>
        <w:rPr>
          <w:rFonts w:ascii="宋体" w:hAnsi="宋体" w:cs="宋体"/>
          <w:kern w:val="2"/>
        </w:rPr>
      </w:pPr>
      <w:r>
        <w:rPr>
          <w:rFonts w:ascii="宋体" w:hAnsi="宋体" w:cs="宋体" w:hint="eastAsia"/>
          <w:kern w:val="2"/>
          <w:lang w:bidi="ar"/>
        </w:rPr>
        <w:t>阅读下面的文字，完成</w:t>
      </w:r>
      <w:r>
        <w:rPr>
          <w:rFonts w:ascii="宋体" w:hAnsi="宋体" w:cs="宋体" w:hint="eastAsia"/>
          <w:kern w:val="2"/>
          <w:lang w:bidi="ar"/>
        </w:rPr>
        <w:t>1</w:t>
      </w:r>
      <w:r>
        <w:rPr>
          <w:rFonts w:ascii="宋体" w:hAnsi="宋体" w:cs="宋体" w:hint="eastAsia"/>
          <w:kern w:val="2"/>
          <w:lang w:bidi="ar"/>
        </w:rPr>
        <w:t>～</w:t>
      </w:r>
      <w:r>
        <w:rPr>
          <w:rFonts w:ascii="宋体" w:hAnsi="宋体" w:cs="宋体" w:hint="eastAsia"/>
          <w:kern w:val="2"/>
          <w:lang w:bidi="ar"/>
        </w:rPr>
        <w:t>3</w:t>
      </w:r>
      <w:r>
        <w:rPr>
          <w:rFonts w:ascii="宋体" w:hAnsi="宋体" w:cs="宋体" w:hint="eastAsia"/>
          <w:kern w:val="2"/>
          <w:lang w:bidi="ar"/>
        </w:rPr>
        <w:t>题。</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以易解史，即是以易学思维来认识历史、评论历史。这是中国传统史学的一个显著特点。班固作为封建正统史家的代表，他撰述《汉书》，“综其行事，旁贯‘五经’”，自觉以儒家思想作指导。而在儒家“六经”中，《周易》在班固心目中占有独特的地位。他以“六经”为诸子之源，而视《周易》为“六经”之首，“《易》的尊崇地位的确立，班固是立了功的。”正因此，《汉书》重视以易解史，成为汉代史学以易解史的重要代表。</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《汉书》深受《周易》及汉易时代天人一体思维的影响，以易学思维为依据，以历史学的形式对天人关系做出了新的探讨，从中表达了对于社</w:t>
      </w:r>
      <w:r>
        <w:rPr>
          <w:rFonts w:ascii="楷体" w:eastAsia="楷体" w:hAnsi="楷体" w:cs="楷体" w:hint="eastAsia"/>
          <w:kern w:val="2"/>
          <w:lang w:bidi="ar"/>
        </w:rPr>
        <w:t>会和谐的向往与追求。</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首先，“列人事而因以天时”。《四库全书》说：“《易》之为书，推天道以明人事者也。”《汉书》在天人关系上，明确认为人事需要顺应天道。《律历志上》说：“《易》金火相革之卦曰‘汤武革命，顺乎天而应乎人’，又曰‘治历明时’，所以和人道也。”班固明确认为，“列人事而因以天时”，这是孔子作《春秋》的旨趣，也符合《易》的精神。这里所引“汤武革命，顺乎天而应乎人”和“治历明时”，分别出自《革卦》的《彖辞》与《象辞》，前者以汤武革命之事发论，肯定其乃顺天应人之举，所以取得成功；后者字面含义是整治历法以明</w:t>
      </w:r>
      <w:r>
        <w:rPr>
          <w:rFonts w:ascii="楷体" w:eastAsia="楷体" w:hAnsi="楷体" w:cs="楷体" w:hint="eastAsia"/>
          <w:kern w:val="2"/>
          <w:lang w:bidi="ar"/>
        </w:rPr>
        <w:t>四时之序，意为治理国事需要取象历法。二者其实都是强调人事需要取法天道，也只有取法天道才能成功。</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其次，“财成辅相天地之宜”。人道仿效、顺从天道是促成人事的先决条件。如何仿效、顺从天道？《汉书》以《易传》为依据，提出了“财成辅相天地之宜”的思想。《汉书》的这一思想，集中</w:t>
      </w:r>
      <w:r>
        <w:rPr>
          <w:rFonts w:ascii="楷体" w:eastAsia="楷体" w:hAnsi="楷体" w:cs="楷体" w:hint="eastAsia"/>
          <w:kern w:val="2"/>
          <w:lang w:bidi="ar"/>
        </w:rPr>
        <w:t>见于《货殖传》的叙述，文中阐发了“育之以时，而用之有节”的思想，主张要顺应自然节气，养育积蓄万物，以足备功用。其中“后以财成辅相天地之宜，以左右民”一语出自《泰卦·象辞》，这里“后”指圣人君主，“财”通“裁”，是讲如何调整和节制天下万物与社会需</w:t>
      </w:r>
      <w:r>
        <w:rPr>
          <w:rFonts w:ascii="楷体" w:eastAsia="楷体" w:hAnsi="楷体" w:cs="楷体" w:hint="eastAsia"/>
          <w:kern w:val="2"/>
          <w:lang w:bidi="ar"/>
        </w:rPr>
        <w:t>求之间的关系问题。而“备物致用，立成器以为天下利，莫大乎圣人”一语出自《系辞上》，孔颖达随文疏曰：“谓备天下之物，招致天下所用，建立成就天下之器以为天下之利。”论述了物与用、器与利的关系，只有达到相互间的平衡，才能成就天人之间的和谐。</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再次，人与人之间的和谐。《汉书》不但强调天人、物我的和谐，而且重视人与人之间的和谐。其一，“上下序而民志定”，肯定上下、尊卑秩序的建立是达成社会和谐的基础。这句话源于《履卦·象辞》，原文为：“上天下泽，‘履’。君子以辩上下，定民志。”意思是说只有辨明上下秩序，百姓才能安定其志</w:t>
      </w:r>
      <w:r>
        <w:rPr>
          <w:rFonts w:ascii="楷体" w:eastAsia="楷体" w:hAnsi="楷体" w:cs="楷体" w:hint="eastAsia"/>
          <w:kern w:val="2"/>
          <w:lang w:bidi="ar"/>
        </w:rPr>
        <w:t>。其二，人主需“德配天地”，以德治民，以德服远。《汉书》强调君德的思想依然来自于《易传》。所谓“德配天地，明并日月”，语出《乾卦·文言》，原话说：“夫‘大人’者，与天地合其德，与日月合其明，与四时合其序，与鬼神合其吉凶，先天而天弗违，后天而奉天时。”这里所谓“大人”，当然是指统治者。《汉书》以《易》为据，希望统治者德配天地，从而实现社会和谐、万邦和谐的理想。</w:t>
      </w:r>
    </w:p>
    <w:p w:rsidR="009A5342">
      <w:pPr>
        <w:widowControl w:val="0"/>
        <w:spacing w:line="360" w:lineRule="auto"/>
        <w:ind w:firstLine="420" w:firstLineChars="0"/>
        <w:jc w:val="right"/>
        <w:textAlignment w:val="center"/>
        <w:rPr>
          <w:rFonts w:ascii="宋体" w:hAnsi="宋体" w:cs="楷体"/>
          <w:kern w:val="2"/>
        </w:rPr>
      </w:pPr>
      <w:r>
        <w:rPr>
          <w:rFonts w:ascii="宋体" w:hAnsi="宋体" w:cs="宋体" w:hint="eastAsia"/>
          <w:kern w:val="2"/>
          <w:lang w:bidi="ar"/>
        </w:rPr>
        <w:t>（摘编自汪高鑫、陶有浩《</w:t>
      </w:r>
      <w:r>
        <w:rPr>
          <w:rFonts w:ascii="宋体" w:hAnsi="宋体" w:cs="楷体" w:hint="eastAsia"/>
          <w:kern w:val="2"/>
          <w:lang w:bidi="ar"/>
        </w:rPr>
        <w:t>&lt;</w:t>
      </w:r>
      <w:r>
        <w:rPr>
          <w:rFonts w:ascii="宋体" w:hAnsi="宋体" w:cs="楷体" w:hint="eastAsia"/>
          <w:kern w:val="2"/>
          <w:lang w:bidi="ar"/>
        </w:rPr>
        <w:t>汉书</w:t>
      </w:r>
      <w:r>
        <w:rPr>
          <w:rFonts w:ascii="宋体" w:hAnsi="宋体" w:cs="楷体" w:hint="eastAsia"/>
          <w:kern w:val="2"/>
          <w:lang w:bidi="ar"/>
        </w:rPr>
        <w:t>&gt;</w:t>
      </w:r>
      <w:r>
        <w:rPr>
          <w:rFonts w:ascii="宋体" w:hAnsi="宋体" w:cs="楷体" w:hint="eastAsia"/>
          <w:kern w:val="2"/>
          <w:lang w:bidi="ar"/>
        </w:rPr>
        <w:t>的以易解史》）</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w:t>
      </w:r>
      <w:r>
        <w:rPr>
          <w:rFonts w:ascii="宋体" w:hAnsi="宋体" w:cs="宋体" w:hint="eastAsia"/>
          <w:kern w:val="2"/>
          <w:lang w:bidi="ar"/>
        </w:rPr>
        <w:t>．下列关于原文内容的理解和分析，正确的一项是（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．班固认为《周易》是“六经”源头</w:t>
      </w:r>
      <w:r>
        <w:rPr>
          <w:rFonts w:ascii="宋体" w:hAnsi="宋体" w:cs="宋体" w:hint="eastAsia"/>
          <w:kern w:val="2"/>
          <w:lang w:bidi="ar"/>
        </w:rPr>
        <w:t>，在他心中《易》占有重要地位，所以他撰述《汉书》重视以易解史。</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．班固首先提出人事需要顺应天道，认为这是孔子作《春秋》的旨趣所在，也符合《周易》取法天道的精神。</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．《汉书》提出“财成辅相天地之宜”，主要是为了建立上下、尊卑的思想，从而达成社会和谐的理想。</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．《汉书》中的天人关系包含天人、物我与人际关系，其追求的社会和谐则包含了人与自然、人与人之间的和谐。</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2</w:t>
      </w:r>
      <w:r>
        <w:rPr>
          <w:rFonts w:ascii="宋体" w:hAnsi="宋体" w:cs="宋体" w:hint="eastAsia"/>
          <w:kern w:val="2"/>
          <w:lang w:bidi="ar"/>
        </w:rPr>
        <w:t>．下列对原文论证的相关分析，不正确的一项是（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．文章开头先阐释“以易解史”的概念，然后由它是中国传统史学的显著特点引出《汉书》</w:t>
      </w:r>
      <w:r>
        <w:rPr>
          <w:rFonts w:ascii="宋体" w:hAnsi="宋体" w:cs="宋体" w:hint="eastAsia"/>
          <w:kern w:val="2"/>
          <w:lang w:bidi="ar"/>
        </w:rPr>
        <w:t>的“以易解史”。</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．文章主体采用并列式结构，依次从三个层面论述了《汉书》以《易》为据、对天人关系作出的新探讨。</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．文章第三段指出《汉书》“人事需要顺应天道”的思想与《易》的顺天应人、治历明时的精神实质相同。</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．为论证《汉书》深受《周易》影响，文章通过大量援引《易》中的相关文句来印证作者的主要观点。</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3</w:t>
      </w:r>
      <w:r>
        <w:rPr>
          <w:rFonts w:ascii="宋体" w:hAnsi="宋体" w:cs="宋体" w:hint="eastAsia"/>
          <w:kern w:val="2"/>
          <w:lang w:bidi="ar"/>
        </w:rPr>
        <w:t>．根据原文内容，下列说法不正确的一项是（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．《汉书》主张遵循自然变化规律，讲求万物与社会需求之间的关系平衡，体现了班固对人与自然和谐关系的追求。</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．《汉书》肯定尊卑秩序的建立是达成社会和谐的基础，这一主张体现了班固的封建正统思想，需要辩证地看待。</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．《汉书》以易学思维为依据，强调“德”的重要作用，与今天我们提倡的“立德树人”“德才兼备”有相似之处。</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．《汉书》在儒家思想指导下，从新角度探讨天人关系，对《周易》及汉易时代天人一体思维有重要的影响。</w:t>
      </w:r>
    </w:p>
    <w:p w:rsidR="009A5342">
      <w:pPr>
        <w:widowControl w:val="0"/>
        <w:spacing w:line="360" w:lineRule="auto"/>
        <w:ind w:firstLine="0" w:firstLineChars="0"/>
        <w:jc w:val="both"/>
        <w:rPr>
          <w:rFonts w:ascii="宋体" w:hAnsi="宋体" w:cs="宋体"/>
          <w:kern w:val="2"/>
        </w:rPr>
      </w:pPr>
      <w:r>
        <w:rPr>
          <w:rFonts w:ascii="宋体" w:hAnsi="宋体" w:cs="宋体" w:hint="eastAsia"/>
          <w:kern w:val="2"/>
          <w:lang w:bidi="ar"/>
        </w:rPr>
        <w:t>（二）实用类文本阅读（本题共</w:t>
      </w:r>
      <w:r>
        <w:rPr>
          <w:rFonts w:ascii="宋体" w:hAnsi="宋体" w:cs="宋体" w:hint="eastAsia"/>
          <w:kern w:val="2"/>
          <w:lang w:bidi="ar"/>
        </w:rPr>
        <w:t>3</w:t>
      </w:r>
      <w:r>
        <w:rPr>
          <w:rFonts w:ascii="宋体" w:hAnsi="宋体" w:cs="宋体" w:hint="eastAsia"/>
          <w:kern w:val="2"/>
          <w:lang w:bidi="ar"/>
        </w:rPr>
        <w:t>小题，</w:t>
      </w:r>
      <w:r>
        <w:rPr>
          <w:rFonts w:ascii="宋体" w:hAnsi="宋体" w:cs="宋体" w:hint="eastAsia"/>
          <w:kern w:val="2"/>
          <w:lang w:bidi="ar"/>
        </w:rPr>
        <w:t>12</w:t>
      </w:r>
      <w:r>
        <w:rPr>
          <w:rFonts w:ascii="宋体" w:hAnsi="宋体" w:cs="宋体" w:hint="eastAsia"/>
          <w:kern w:val="2"/>
          <w:lang w:bidi="ar"/>
        </w:rPr>
        <w:t>分）</w:t>
      </w:r>
    </w:p>
    <w:p w:rsidR="009A5342">
      <w:pPr>
        <w:widowControl w:val="0"/>
        <w:spacing w:line="360" w:lineRule="auto"/>
        <w:ind w:firstLine="0" w:firstLineChars="0"/>
        <w:jc w:val="both"/>
        <w:rPr>
          <w:rFonts w:ascii="宋体" w:hAnsi="宋体" w:cs="宋体"/>
          <w:kern w:val="2"/>
        </w:rPr>
      </w:pPr>
      <w:r>
        <w:rPr>
          <w:rFonts w:ascii="宋体" w:hAnsi="宋体" w:cs="宋体" w:hint="eastAsia"/>
          <w:kern w:val="2"/>
          <w:lang w:bidi="ar"/>
        </w:rPr>
        <w:t>阅读下面的文字，完成</w:t>
      </w:r>
      <w:r>
        <w:rPr>
          <w:rFonts w:ascii="宋体" w:hAnsi="宋体" w:cs="宋体" w:hint="eastAsia"/>
          <w:kern w:val="2"/>
          <w:lang w:bidi="ar"/>
        </w:rPr>
        <w:t>4</w:t>
      </w:r>
      <w:r>
        <w:rPr>
          <w:rFonts w:ascii="宋体" w:hAnsi="宋体" w:cs="宋体" w:hint="eastAsia"/>
          <w:kern w:val="2"/>
          <w:lang w:bidi="ar"/>
        </w:rPr>
        <w:t>～</w:t>
      </w:r>
      <w:r>
        <w:rPr>
          <w:rFonts w:ascii="宋体" w:hAnsi="宋体" w:cs="宋体" w:hint="eastAsia"/>
          <w:kern w:val="2"/>
          <w:lang w:bidi="ar"/>
        </w:rPr>
        <w:t>6</w:t>
      </w:r>
      <w:r>
        <w:rPr>
          <w:rFonts w:ascii="宋体" w:hAnsi="宋体" w:cs="宋体" w:hint="eastAsia"/>
          <w:kern w:val="2"/>
          <w:lang w:bidi="ar"/>
        </w:rPr>
        <w:t>题。</w:t>
      </w:r>
    </w:p>
    <w:p w:rsidR="009A5342">
      <w:pPr>
        <w:widowControl w:val="0"/>
        <w:spacing w:line="360" w:lineRule="auto"/>
        <w:ind w:firstLine="420" w:firstLineChars="0"/>
        <w:textAlignment w:val="center"/>
        <w:rPr>
          <w:rFonts w:ascii="宋体" w:hAnsi="宋体" w:cs="楷体"/>
          <w:kern w:val="2"/>
        </w:rPr>
      </w:pPr>
      <w:r>
        <w:rPr>
          <w:rFonts w:ascii="宋体" w:hAnsi="宋体" w:cs="宋体" w:hint="eastAsia"/>
          <w:kern w:val="2"/>
          <w:lang w:bidi="ar"/>
        </w:rPr>
        <w:t>材料一：</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全球新一轮科技革命和产业变革方兴未艾，一些新的技术领域处于革命性突破的前夜，世界各国都在着力探索未来颠覆性技术，掀起以抢占未来产业竞争制高点为目标的技术创新浪潮。其中一个值得注意的动向是，许多国家都从推动单一技术创新转向构建技术创新生态，并且积极推进跨学科、跨产业的创新资源整合。</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目前，我国有相当数量和规模的产业尤其是传统制造业，尚未形成创新网络，更没有形成产业技术创新生态系统。究其原因，既有基石企业、科研机构以及技术标准服务、金融服务、教育培训服务等缺乏的情况，也有各创新主体之间的</w:t>
      </w:r>
      <w:r>
        <w:rPr>
          <w:rFonts w:ascii="宋体" w:hAnsi="宋体" w:cs="宋体" w:hint="eastAsia"/>
          <w:kern w:val="2"/>
          <w:lang w:bidi="ar"/>
        </w:rPr>
        <w:t>“</w:t>
      </w:r>
      <w:r>
        <w:rPr>
          <w:rFonts w:ascii="楷体" w:eastAsia="楷体" w:hAnsi="楷体" w:cs="楷体" w:hint="eastAsia"/>
          <w:kern w:val="2"/>
          <w:lang w:bidi="ar"/>
        </w:rPr>
        <w:t>网链式</w:t>
      </w:r>
      <w:r>
        <w:rPr>
          <w:rFonts w:ascii="宋体" w:hAnsi="宋体" w:cs="宋体" w:hint="eastAsia"/>
          <w:kern w:val="2"/>
          <w:lang w:bidi="ar"/>
        </w:rPr>
        <w:t>”</w:t>
      </w:r>
      <w:r>
        <w:rPr>
          <w:rFonts w:ascii="楷体" w:eastAsia="楷体" w:hAnsi="楷体" w:cs="楷体" w:hint="eastAsia"/>
          <w:kern w:val="2"/>
          <w:lang w:bidi="ar"/>
        </w:rPr>
        <w:t>连接和深度互动</w:t>
      </w:r>
      <w:r>
        <w:rPr>
          <w:rFonts w:ascii="楷体" w:eastAsia="楷体" w:hAnsi="楷体" w:cs="楷体" w:hint="eastAsia"/>
          <w:kern w:val="2"/>
          <w:lang w:bidi="ar"/>
        </w:rPr>
        <w:t>不足的问题。下一阶段，我们需就促进各类创新主体</w:t>
      </w:r>
      <w:r>
        <w:rPr>
          <w:rFonts w:ascii="宋体" w:hAnsi="宋体" w:cs="宋体" w:hint="eastAsia"/>
          <w:kern w:val="2"/>
          <w:lang w:bidi="ar"/>
        </w:rPr>
        <w:t>“</w:t>
      </w:r>
      <w:r>
        <w:rPr>
          <w:rFonts w:ascii="楷体" w:eastAsia="楷体" w:hAnsi="楷体" w:cs="楷体" w:hint="eastAsia"/>
          <w:kern w:val="2"/>
          <w:lang w:bidi="ar"/>
        </w:rPr>
        <w:t>各就其位</w:t>
      </w:r>
      <w:r>
        <w:rPr>
          <w:rFonts w:ascii="宋体" w:hAnsi="宋体" w:cs="宋体" w:hint="eastAsia"/>
          <w:kern w:val="2"/>
          <w:lang w:bidi="ar"/>
        </w:rPr>
        <w:t>”</w:t>
      </w:r>
      <w:r>
        <w:rPr>
          <w:rFonts w:ascii="楷体" w:eastAsia="楷体" w:hAnsi="楷体" w:cs="楷体" w:hint="eastAsia"/>
          <w:kern w:val="2"/>
          <w:lang w:bidi="ar"/>
        </w:rPr>
        <w:t>、共同形成创新群落和创新网络等出真招实招，以核心技术和基础平台型技术创新带动产业技术创新生态系统的构建。</w:t>
      </w:r>
    </w:p>
    <w:p w:rsidR="009A5342">
      <w:pPr>
        <w:widowControl w:val="0"/>
        <w:spacing w:line="360" w:lineRule="auto"/>
        <w:ind w:firstLine="420" w:firstLineChars="0"/>
        <w:jc w:val="right"/>
        <w:textAlignment w:val="center"/>
        <w:rPr>
          <w:rFonts w:ascii="宋体" w:hAnsi="宋体" w:cs="楷体"/>
          <w:kern w:val="2"/>
        </w:rPr>
      </w:pPr>
      <w:r>
        <w:rPr>
          <w:rFonts w:ascii="宋体" w:hAnsi="宋体" w:cs="宋体" w:hint="eastAsia"/>
          <w:kern w:val="2"/>
          <w:lang w:bidi="ar"/>
        </w:rPr>
        <w:t>（摘编自王钦《提升工业技术创新能力的重点任务和实施路径》，《经济日报》</w:t>
      </w:r>
      <w:r>
        <w:rPr>
          <w:rFonts w:ascii="宋体" w:hAnsi="宋体" w:cs="楷体" w:hint="eastAsia"/>
          <w:kern w:val="2"/>
          <w:lang w:bidi="ar"/>
        </w:rPr>
        <w:t>2021</w:t>
      </w:r>
      <w:r>
        <w:rPr>
          <w:rFonts w:ascii="宋体" w:hAnsi="宋体" w:cs="楷体" w:hint="eastAsia"/>
          <w:kern w:val="2"/>
          <w:lang w:bidi="ar"/>
        </w:rPr>
        <w:t>年</w:t>
      </w:r>
      <w:r>
        <w:rPr>
          <w:rFonts w:ascii="宋体" w:hAnsi="宋体" w:cs="楷体" w:hint="eastAsia"/>
          <w:kern w:val="2"/>
          <w:lang w:bidi="ar"/>
        </w:rPr>
        <w:t>3</w:t>
      </w:r>
      <w:r>
        <w:rPr>
          <w:rFonts w:ascii="宋体" w:hAnsi="宋体" w:cs="楷体" w:hint="eastAsia"/>
          <w:kern w:val="2"/>
          <w:lang w:bidi="ar"/>
        </w:rPr>
        <w:t>月）</w:t>
      </w:r>
    </w:p>
    <w:p w:rsidR="009A5342">
      <w:pPr>
        <w:widowControl w:val="0"/>
        <w:spacing w:line="360" w:lineRule="auto"/>
        <w:ind w:firstLine="420" w:firstLineChars="0"/>
        <w:textAlignment w:val="center"/>
        <w:rPr>
          <w:rFonts w:ascii="宋体" w:hAnsi="宋体" w:cs="楷体"/>
          <w:kern w:val="2"/>
        </w:rPr>
      </w:pPr>
      <w:r>
        <w:rPr>
          <w:rFonts w:ascii="宋体" w:hAnsi="宋体" w:cs="宋体" w:hint="eastAsia"/>
          <w:kern w:val="2"/>
          <w:lang w:bidi="ar"/>
        </w:rPr>
        <w:t>材料二：</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前不久，我国科学家成功构建</w:t>
      </w:r>
      <w:r>
        <w:rPr>
          <w:rFonts w:ascii="楷体" w:eastAsia="楷体" w:hAnsi="楷体" w:cs="楷体" w:hint="eastAsia"/>
          <w:kern w:val="2"/>
          <w:lang w:bidi="ar"/>
        </w:rPr>
        <w:t>76</w:t>
      </w:r>
      <w:r>
        <w:rPr>
          <w:rFonts w:ascii="楷体" w:eastAsia="楷体" w:hAnsi="楷体" w:cs="楷体" w:hint="eastAsia"/>
          <w:kern w:val="2"/>
          <w:lang w:bidi="ar"/>
        </w:rPr>
        <w:t>个光子的量子计算原型机</w:t>
      </w:r>
      <w:r>
        <w:rPr>
          <w:rFonts w:ascii="宋体" w:hAnsi="宋体" w:cs="宋体" w:hint="eastAsia"/>
          <w:kern w:val="2"/>
          <w:lang w:bidi="ar"/>
        </w:rPr>
        <w:t>“</w:t>
      </w:r>
      <w:r>
        <w:rPr>
          <w:rFonts w:ascii="楷体" w:eastAsia="楷体" w:hAnsi="楷体" w:cs="楷体" w:hint="eastAsia"/>
          <w:kern w:val="2"/>
          <w:lang w:bidi="ar"/>
        </w:rPr>
        <w:t>九章</w:t>
      </w:r>
      <w:r>
        <w:rPr>
          <w:rFonts w:ascii="宋体" w:hAnsi="宋体" w:cs="宋体" w:hint="eastAsia"/>
          <w:kern w:val="2"/>
          <w:lang w:bidi="ar"/>
        </w:rPr>
        <w:t>”</w:t>
      </w:r>
      <w:r>
        <w:rPr>
          <w:rFonts w:ascii="楷体" w:eastAsia="楷体" w:hAnsi="楷体" w:cs="楷体" w:hint="eastAsia"/>
          <w:kern w:val="2"/>
          <w:lang w:bidi="ar"/>
        </w:rPr>
        <w:t>，使我国成为全球第二个实现</w:t>
      </w:r>
      <w:r>
        <w:rPr>
          <w:rFonts w:ascii="宋体" w:hAnsi="宋体" w:cs="宋体" w:hint="eastAsia"/>
          <w:kern w:val="2"/>
          <w:lang w:bidi="ar"/>
        </w:rPr>
        <w:t>“</w:t>
      </w:r>
      <w:r>
        <w:rPr>
          <w:rFonts w:ascii="楷体" w:eastAsia="楷体" w:hAnsi="楷体" w:cs="楷体" w:hint="eastAsia"/>
          <w:kern w:val="2"/>
          <w:lang w:bidi="ar"/>
        </w:rPr>
        <w:t>量子优越性</w:t>
      </w:r>
      <w:r>
        <w:rPr>
          <w:rFonts w:ascii="宋体" w:hAnsi="宋体" w:cs="宋体" w:hint="eastAsia"/>
          <w:kern w:val="2"/>
          <w:lang w:bidi="ar"/>
        </w:rPr>
        <w:t>”</w:t>
      </w:r>
      <w:r>
        <w:rPr>
          <w:rFonts w:ascii="楷体" w:eastAsia="楷体" w:hAnsi="楷体" w:cs="楷体" w:hint="eastAsia"/>
          <w:kern w:val="2"/>
          <w:lang w:bidi="ar"/>
        </w:rPr>
        <w:t>的国家。这对科技创新具有深刻启发意义。其中一点就在于，科研工作者应聚焦独创独有，增强实现科技自立自强的创新自觉。</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面对激烈的国际竞争，在单边主义、保护</w:t>
      </w:r>
      <w:r>
        <w:rPr>
          <w:rFonts w:ascii="楷体" w:eastAsia="楷体" w:hAnsi="楷体" w:cs="楷体" w:hint="eastAsia"/>
          <w:kern w:val="2"/>
          <w:lang w:bidi="ar"/>
        </w:rPr>
        <w:t>主义上升的大背景下，我国产业升级的科技需求更加迫切，再往上发展触碰的都是技术天花板，只有打好基础研究</w:t>
      </w:r>
      <w:r>
        <w:rPr>
          <w:rFonts w:ascii="宋体" w:hAnsi="宋体" w:cs="宋体" w:hint="eastAsia"/>
          <w:kern w:val="2"/>
          <w:lang w:bidi="ar"/>
        </w:rPr>
        <w:t>“</w:t>
      </w:r>
      <w:r>
        <w:rPr>
          <w:rFonts w:ascii="楷体" w:eastAsia="楷体" w:hAnsi="楷体" w:cs="楷体" w:hint="eastAsia"/>
          <w:kern w:val="2"/>
          <w:lang w:bidi="ar"/>
        </w:rPr>
        <w:t>地基</w:t>
      </w:r>
      <w:r>
        <w:rPr>
          <w:rFonts w:ascii="宋体" w:hAnsi="宋体" w:cs="宋体" w:hint="eastAsia"/>
          <w:kern w:val="2"/>
          <w:lang w:bidi="ar"/>
        </w:rPr>
        <w:t>”</w:t>
      </w:r>
      <w:r>
        <w:rPr>
          <w:rFonts w:ascii="楷体" w:eastAsia="楷体" w:hAnsi="楷体" w:cs="楷体" w:hint="eastAsia"/>
          <w:kern w:val="2"/>
          <w:lang w:bidi="ar"/>
        </w:rPr>
        <w:t>，提升自主创新水平，才能不断推动产业迈向中高端，逐步在全球竞争中占据优势，从根本上避免被</w:t>
      </w:r>
      <w:r>
        <w:rPr>
          <w:rFonts w:ascii="宋体" w:hAnsi="宋体" w:cs="宋体" w:hint="eastAsia"/>
          <w:kern w:val="2"/>
          <w:lang w:bidi="ar"/>
        </w:rPr>
        <w:t>“</w:t>
      </w:r>
      <w:r>
        <w:rPr>
          <w:rFonts w:ascii="楷体" w:eastAsia="楷体" w:hAnsi="楷体" w:cs="楷体" w:hint="eastAsia"/>
          <w:kern w:val="2"/>
          <w:lang w:bidi="ar"/>
        </w:rPr>
        <w:t>卡脖子</w:t>
      </w:r>
      <w:r>
        <w:rPr>
          <w:rFonts w:ascii="宋体" w:hAnsi="宋体" w:cs="宋体" w:hint="eastAsia"/>
          <w:kern w:val="2"/>
          <w:lang w:bidi="ar"/>
        </w:rPr>
        <w:t>”</w:t>
      </w:r>
      <w:r>
        <w:rPr>
          <w:rFonts w:ascii="楷体" w:eastAsia="楷体" w:hAnsi="楷体" w:cs="楷体" w:hint="eastAsia"/>
          <w:kern w:val="2"/>
          <w:lang w:bidi="ar"/>
        </w:rPr>
        <w:t>。把原始创新能力提升摆在更加突出的位置，努力打造原始创新策源地，将直接影响中国的未来。</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我国科技工作者素来有迎难而上的优良传统。</w:t>
      </w:r>
      <w:r>
        <w:rPr>
          <w:rFonts w:ascii="楷体" w:eastAsia="楷体" w:hAnsi="楷体" w:cs="楷体" w:hint="eastAsia"/>
          <w:kern w:val="2"/>
          <w:lang w:bidi="ar"/>
        </w:rPr>
        <w:t>1956</w:t>
      </w:r>
      <w:r>
        <w:rPr>
          <w:rFonts w:ascii="楷体" w:eastAsia="楷体" w:hAnsi="楷体" w:cs="楷体" w:hint="eastAsia"/>
          <w:kern w:val="2"/>
          <w:lang w:bidi="ar"/>
        </w:rPr>
        <w:t>年，我国制定到</w:t>
      </w:r>
      <w:r>
        <w:rPr>
          <w:rFonts w:ascii="楷体" w:eastAsia="楷体" w:hAnsi="楷体" w:cs="楷体" w:hint="eastAsia"/>
          <w:kern w:val="2"/>
          <w:lang w:bidi="ar"/>
        </w:rPr>
        <w:t>1967</w:t>
      </w:r>
      <w:r>
        <w:rPr>
          <w:rFonts w:ascii="楷体" w:eastAsia="楷体" w:hAnsi="楷体" w:cs="楷体" w:hint="eastAsia"/>
          <w:kern w:val="2"/>
          <w:lang w:bidi="ar"/>
        </w:rPr>
        <w:t>年的十二年科学技术发展远景规划纲要，由王大珩等组成的仪器规划小组提出要研制电子显微镜。当时的国际顾问认为：这难度太大，可以向国外买。王大珩勇挑重担接</w:t>
      </w:r>
      <w:r>
        <w:rPr>
          <w:rFonts w:ascii="楷体" w:eastAsia="楷体" w:hAnsi="楷体" w:cs="楷体" w:hint="eastAsia"/>
          <w:kern w:val="2"/>
          <w:lang w:bidi="ar"/>
        </w:rPr>
        <w:t>下任务，在短短数年内，研制出电子显微镜、高温金相显微镜等一系列光学精密仪器。</w:t>
      </w:r>
    </w:p>
    <w:p w:rsidR="009A5342">
      <w:pPr>
        <w:widowControl w:val="0"/>
        <w:spacing w:line="360" w:lineRule="auto"/>
        <w:ind w:firstLine="420" w:firstLineChars="0"/>
        <w:jc w:val="right"/>
        <w:textAlignment w:val="center"/>
        <w:rPr>
          <w:rFonts w:ascii="宋体" w:hAnsi="宋体" w:cs="楷体"/>
          <w:kern w:val="2"/>
        </w:rPr>
      </w:pPr>
      <w:r>
        <w:rPr>
          <w:rFonts w:ascii="宋体" w:hAnsi="宋体" w:cs="宋体" w:hint="eastAsia"/>
          <w:kern w:val="2"/>
          <w:lang w:bidi="ar"/>
        </w:rPr>
        <w:t>（摘编自俞思南《勇闯科技“无人区”》，《人民日报》</w:t>
      </w:r>
      <w:r>
        <w:rPr>
          <w:rFonts w:ascii="宋体" w:hAnsi="宋体" w:cs="楷体" w:hint="eastAsia"/>
          <w:kern w:val="2"/>
          <w:lang w:bidi="ar"/>
        </w:rPr>
        <w:t>2021</w:t>
      </w:r>
      <w:r>
        <w:rPr>
          <w:rFonts w:ascii="宋体" w:hAnsi="宋体" w:cs="楷体" w:hint="eastAsia"/>
          <w:kern w:val="2"/>
          <w:lang w:bidi="ar"/>
        </w:rPr>
        <w:t>年</w:t>
      </w:r>
      <w:r>
        <w:rPr>
          <w:rFonts w:ascii="宋体" w:hAnsi="宋体" w:cs="楷体" w:hint="eastAsia"/>
          <w:kern w:val="2"/>
          <w:lang w:bidi="ar"/>
        </w:rPr>
        <w:t>3</w:t>
      </w:r>
      <w:r>
        <w:rPr>
          <w:rFonts w:ascii="宋体" w:hAnsi="宋体" w:cs="楷体" w:hint="eastAsia"/>
          <w:kern w:val="2"/>
          <w:lang w:bidi="ar"/>
        </w:rPr>
        <w:t>月</w:t>
      </w:r>
      <w:r>
        <w:rPr>
          <w:rFonts w:ascii="宋体" w:hAnsi="宋体" w:cs="楷体" w:hint="eastAsia"/>
          <w:kern w:val="2"/>
          <w:lang w:bidi="ar"/>
        </w:rPr>
        <w:t>9</w:t>
      </w:r>
      <w:r>
        <w:rPr>
          <w:rFonts w:ascii="宋体" w:hAnsi="宋体" w:cs="楷体" w:hint="eastAsia"/>
          <w:kern w:val="2"/>
          <w:lang w:bidi="ar"/>
        </w:rPr>
        <w:t>日）</w:t>
      </w:r>
    </w:p>
    <w:p w:rsidR="009A5342">
      <w:pPr>
        <w:widowControl w:val="0"/>
        <w:spacing w:line="360" w:lineRule="auto"/>
        <w:ind w:firstLine="420" w:firstLineChars="0"/>
        <w:textAlignment w:val="center"/>
        <w:rPr>
          <w:rFonts w:ascii="宋体" w:hAnsi="宋体" w:cs="楷体"/>
          <w:kern w:val="2"/>
        </w:rPr>
      </w:pPr>
      <w:r>
        <w:rPr>
          <w:rFonts w:ascii="宋体" w:hAnsi="宋体" w:cs="宋体" w:hint="eastAsia"/>
          <w:kern w:val="2"/>
          <w:lang w:bidi="ar"/>
        </w:rPr>
        <w:t>材料三：</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近年来，我国在遥感测绘、定位导航、科学实验等中高轨道卫星应用领域取得了一系列重大成果，如</w:t>
      </w:r>
      <w:r>
        <w:rPr>
          <w:rFonts w:ascii="宋体" w:hAnsi="宋体" w:cs="宋体" w:hint="eastAsia"/>
          <w:kern w:val="2"/>
          <w:lang w:bidi="ar"/>
        </w:rPr>
        <w:t>“</w:t>
      </w:r>
      <w:r>
        <w:rPr>
          <w:rFonts w:ascii="楷体" w:eastAsia="楷体" w:hAnsi="楷体" w:cs="楷体" w:hint="eastAsia"/>
          <w:kern w:val="2"/>
          <w:lang w:bidi="ar"/>
        </w:rPr>
        <w:t>风云</w:t>
      </w:r>
      <w:r>
        <w:rPr>
          <w:rFonts w:ascii="宋体" w:hAnsi="宋体" w:cs="宋体" w:hint="eastAsia"/>
          <w:kern w:val="2"/>
          <w:lang w:bidi="ar"/>
        </w:rPr>
        <w:t>”</w:t>
      </w:r>
      <w:r>
        <w:rPr>
          <w:rFonts w:ascii="楷体" w:eastAsia="楷体" w:hAnsi="楷体" w:cs="楷体" w:hint="eastAsia"/>
          <w:kern w:val="2"/>
          <w:lang w:bidi="ar"/>
        </w:rPr>
        <w:t>气象卫星、</w:t>
      </w:r>
      <w:r>
        <w:rPr>
          <w:rFonts w:ascii="宋体" w:hAnsi="宋体" w:cs="宋体" w:hint="eastAsia"/>
          <w:kern w:val="2"/>
          <w:lang w:bidi="ar"/>
        </w:rPr>
        <w:t>“</w:t>
      </w:r>
      <w:r>
        <w:rPr>
          <w:rFonts w:ascii="楷体" w:eastAsia="楷体" w:hAnsi="楷体" w:cs="楷体" w:hint="eastAsia"/>
          <w:kern w:val="2"/>
          <w:lang w:bidi="ar"/>
        </w:rPr>
        <w:t>北斗</w:t>
      </w:r>
      <w:r>
        <w:rPr>
          <w:rFonts w:ascii="宋体" w:hAnsi="宋体" w:cs="宋体" w:hint="eastAsia"/>
          <w:kern w:val="2"/>
          <w:lang w:bidi="ar"/>
        </w:rPr>
        <w:t>”</w:t>
      </w:r>
      <w:r>
        <w:rPr>
          <w:rFonts w:ascii="楷体" w:eastAsia="楷体" w:hAnsi="楷体" w:cs="楷体" w:hint="eastAsia"/>
          <w:kern w:val="2"/>
          <w:lang w:bidi="ar"/>
        </w:rPr>
        <w:t>导航卫星、</w:t>
      </w:r>
      <w:r>
        <w:rPr>
          <w:rFonts w:ascii="宋体" w:hAnsi="宋体" w:cs="宋体" w:hint="eastAsia"/>
          <w:kern w:val="2"/>
          <w:lang w:bidi="ar"/>
        </w:rPr>
        <w:t>“</w:t>
      </w:r>
      <w:r>
        <w:rPr>
          <w:rFonts w:ascii="楷体" w:eastAsia="楷体" w:hAnsi="楷体" w:cs="楷体" w:hint="eastAsia"/>
          <w:kern w:val="2"/>
          <w:lang w:bidi="ar"/>
        </w:rPr>
        <w:t>嫦娥</w:t>
      </w:r>
      <w:r>
        <w:rPr>
          <w:rFonts w:ascii="宋体" w:hAnsi="宋体" w:cs="宋体" w:hint="eastAsia"/>
          <w:kern w:val="2"/>
          <w:lang w:bidi="ar"/>
        </w:rPr>
        <w:t>”</w:t>
      </w:r>
      <w:r>
        <w:rPr>
          <w:rFonts w:ascii="楷体" w:eastAsia="楷体" w:hAnsi="楷体" w:cs="楷体" w:hint="eastAsia"/>
          <w:kern w:val="2"/>
          <w:lang w:bidi="ar"/>
        </w:rPr>
        <w:t>探月卫星等，然后低轨卫星互联网这一前沿领域的研究工作仍相对滞后。</w:t>
      </w:r>
      <w:r>
        <w:rPr>
          <w:rFonts w:ascii="楷体" w:eastAsia="楷体" w:hAnsi="楷体" w:cs="楷体" w:hint="eastAsia"/>
          <w:kern w:val="2"/>
          <w:lang w:bidi="ar"/>
        </w:rPr>
        <w:t>2020</w:t>
      </w:r>
      <w:r>
        <w:rPr>
          <w:rFonts w:ascii="楷体" w:eastAsia="楷体" w:hAnsi="楷体" w:cs="楷体" w:hint="eastAsia"/>
          <w:kern w:val="2"/>
          <w:lang w:bidi="ar"/>
        </w:rPr>
        <w:t>年，卫星互联网被纳入我国</w:t>
      </w:r>
      <w:r>
        <w:rPr>
          <w:rFonts w:ascii="宋体" w:hAnsi="宋体" w:cs="宋体" w:hint="eastAsia"/>
          <w:kern w:val="2"/>
          <w:lang w:bidi="ar"/>
        </w:rPr>
        <w:t>“</w:t>
      </w:r>
      <w:r>
        <w:rPr>
          <w:rFonts w:ascii="楷体" w:eastAsia="楷体" w:hAnsi="楷体" w:cs="楷体" w:hint="eastAsia"/>
          <w:kern w:val="2"/>
          <w:lang w:bidi="ar"/>
        </w:rPr>
        <w:t>新基建</w:t>
      </w:r>
      <w:r>
        <w:rPr>
          <w:rFonts w:ascii="宋体" w:hAnsi="宋体" w:cs="宋体" w:hint="eastAsia"/>
          <w:kern w:val="2"/>
          <w:lang w:bidi="ar"/>
        </w:rPr>
        <w:t>”</w:t>
      </w:r>
      <w:r>
        <w:rPr>
          <w:rFonts w:ascii="楷体" w:eastAsia="楷体" w:hAnsi="楷体" w:cs="楷体" w:hint="eastAsia"/>
          <w:kern w:val="2"/>
          <w:lang w:bidi="ar"/>
        </w:rPr>
        <w:t>范围。在卫星互联网空间段原材料双边市场建设、卫星互联网地面段通信网络间融合运营、卫星互联网用户段</w:t>
      </w:r>
      <w:r>
        <w:rPr>
          <w:rFonts w:ascii="宋体" w:hAnsi="宋体" w:cs="宋体" w:hint="eastAsia"/>
          <w:kern w:val="2"/>
          <w:lang w:bidi="ar"/>
        </w:rPr>
        <w:t>“</w:t>
      </w:r>
      <w:r>
        <w:rPr>
          <w:rFonts w:ascii="楷体" w:eastAsia="楷体" w:hAnsi="楷体" w:cs="楷体" w:hint="eastAsia"/>
          <w:kern w:val="2"/>
          <w:lang w:bidi="ar"/>
        </w:rPr>
        <w:t>通导遥</w:t>
      </w:r>
      <w:r>
        <w:rPr>
          <w:rFonts w:ascii="宋体" w:hAnsi="宋体" w:cs="宋体" w:hint="eastAsia"/>
          <w:kern w:val="2"/>
          <w:lang w:bidi="ar"/>
        </w:rPr>
        <w:t>”</w:t>
      </w:r>
      <w:r>
        <w:rPr>
          <w:rFonts w:ascii="楷体" w:eastAsia="楷体" w:hAnsi="楷体" w:cs="楷体" w:hint="eastAsia"/>
          <w:kern w:val="2"/>
          <w:lang w:bidi="ar"/>
        </w:rPr>
        <w:t>数据共享等方面，进一步激发各类信息网络</w:t>
      </w:r>
      <w:r>
        <w:rPr>
          <w:rFonts w:ascii="宋体" w:hAnsi="宋体" w:cs="宋体" w:hint="eastAsia"/>
          <w:kern w:val="2"/>
          <w:lang w:bidi="ar"/>
        </w:rPr>
        <w:t>“</w:t>
      </w:r>
      <w:r>
        <w:rPr>
          <w:rFonts w:ascii="楷体" w:eastAsia="楷体" w:hAnsi="楷体" w:cs="楷体" w:hint="eastAsia"/>
          <w:kern w:val="2"/>
          <w:lang w:bidi="ar"/>
        </w:rPr>
        <w:t>新基建</w:t>
      </w:r>
      <w:r>
        <w:rPr>
          <w:rFonts w:ascii="宋体" w:hAnsi="宋体" w:cs="宋体" w:hint="eastAsia"/>
          <w:kern w:val="2"/>
          <w:lang w:bidi="ar"/>
        </w:rPr>
        <w:t>”</w:t>
      </w:r>
      <w:r>
        <w:rPr>
          <w:rFonts w:ascii="楷体" w:eastAsia="楷体" w:hAnsi="楷体" w:cs="楷体" w:hint="eastAsia"/>
          <w:kern w:val="2"/>
          <w:lang w:bidi="ar"/>
        </w:rPr>
        <w:t>之间的协同集群作用，将有助于形成行业合力，共同推动卫星互联网高质量发展。</w:t>
      </w:r>
    </w:p>
    <w:p w:rsidR="009A5342">
      <w:pPr>
        <w:widowControl w:val="0"/>
        <w:spacing w:line="360" w:lineRule="auto"/>
        <w:ind w:firstLine="420" w:firstLineChars="0"/>
        <w:jc w:val="right"/>
        <w:textAlignment w:val="center"/>
        <w:rPr>
          <w:rFonts w:ascii="宋体" w:hAnsi="宋体" w:cs="楷体"/>
          <w:kern w:val="2"/>
        </w:rPr>
      </w:pPr>
      <w:r>
        <w:rPr>
          <w:rFonts w:ascii="宋体" w:hAnsi="宋体" w:cs="宋体" w:hint="eastAsia"/>
          <w:kern w:val="2"/>
          <w:lang w:bidi="ar"/>
        </w:rPr>
        <w:t>（摘编自《各新基建协同作用，助卫星互联网加速发展》，《科技日报》</w:t>
      </w:r>
      <w:r>
        <w:rPr>
          <w:rFonts w:ascii="宋体" w:hAnsi="宋体" w:cs="楷体" w:hint="eastAsia"/>
          <w:kern w:val="2"/>
          <w:lang w:bidi="ar"/>
        </w:rPr>
        <w:t>2021</w:t>
      </w:r>
      <w:r>
        <w:rPr>
          <w:rFonts w:ascii="宋体" w:hAnsi="宋体" w:cs="楷体" w:hint="eastAsia"/>
          <w:kern w:val="2"/>
          <w:lang w:bidi="ar"/>
        </w:rPr>
        <w:t>年</w:t>
      </w:r>
      <w:r>
        <w:rPr>
          <w:rFonts w:ascii="宋体" w:hAnsi="宋体" w:cs="楷体" w:hint="eastAsia"/>
          <w:kern w:val="2"/>
          <w:lang w:bidi="ar"/>
        </w:rPr>
        <w:t>3</w:t>
      </w:r>
      <w:r>
        <w:rPr>
          <w:rFonts w:ascii="宋体" w:hAnsi="宋体" w:cs="楷体" w:hint="eastAsia"/>
          <w:kern w:val="2"/>
          <w:lang w:bidi="ar"/>
        </w:rPr>
        <w:t>月）</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4</w:t>
      </w:r>
      <w:r>
        <w:rPr>
          <w:rFonts w:ascii="宋体" w:hAnsi="宋体" w:cs="宋体" w:hint="eastAsia"/>
          <w:kern w:val="2"/>
          <w:lang w:bidi="ar"/>
        </w:rPr>
        <w:t>．下列对“科技创新”相关内容的理解和分析，不正确的一项是（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．科技创新是当前国际大势所趋，但在国际竞争中存在单边主义、保护主义等，客观上对科技创新发展有一定影响。</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．科技创新的一个新动向就是从推动单一技术创新转向构建技术创新生态，并且积极推进跨学科、跨产业的创新资源整合。</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．我国科</w:t>
      </w:r>
      <w:r>
        <w:rPr>
          <w:rFonts w:ascii="宋体" w:hAnsi="宋体" w:cs="宋体" w:hint="eastAsia"/>
          <w:kern w:val="2"/>
          <w:lang w:bidi="ar"/>
        </w:rPr>
        <w:t>技创新需要提升原始创新能力，科研工作者应自立自强、自觉创新，聚焦独创独有，推动产业升级，避免被“卡脖子”。</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．我国卫星互联网基本构建起技术创新生态，实现中高轨道卫星互联网与低轨卫星互联网、卫星互联网地面段与空间段组网。</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5</w:t>
      </w:r>
      <w:r>
        <w:rPr>
          <w:rFonts w:ascii="宋体" w:hAnsi="宋体" w:cs="宋体" w:hint="eastAsia"/>
          <w:kern w:val="2"/>
          <w:lang w:bidi="ar"/>
        </w:rPr>
        <w:t>．下列对材料相关内容的概括和分析，不正确的一项是（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．我国目前尚未形成创新网络和产业技术创新生态系统，要以核心技术和基础平台型技术创新带动产业创新生态系统的构建。</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．要打造中高端产业，在全球竞争中占据优势，突破技术天花板，唯有夯实基础研究，提升独有独创的能力，提高自主创新水平。</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．王大珩科研团队不负众望研制出一系列光学精密仪器，体现出我国科技工作者迎难而上的优良传统，是科学技术自立自强的范例。</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．我国近年在航天领域取得的成果是“新基建”的有机组成，这些成果互通共享将会发生彼此间的协同集群作用，产生更大合力。</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6</w:t>
      </w:r>
      <w:r>
        <w:rPr>
          <w:rFonts w:ascii="宋体" w:hAnsi="宋体" w:cs="宋体" w:hint="eastAsia"/>
          <w:kern w:val="2"/>
          <w:lang w:bidi="ar"/>
        </w:rPr>
        <w:t>．当前阶段，我国应如何构建技术创新生态？请结合材料简要分析。（</w:t>
      </w:r>
      <w:r>
        <w:rPr>
          <w:rFonts w:ascii="宋体" w:hAnsi="宋体" w:cs="宋体" w:hint="eastAsia"/>
          <w:kern w:val="2"/>
          <w:lang w:bidi="ar"/>
        </w:rPr>
        <w:t>6</w:t>
      </w:r>
      <w:r>
        <w:rPr>
          <w:rFonts w:ascii="宋体" w:hAnsi="宋体" w:cs="宋体" w:hint="eastAsia"/>
          <w:kern w:val="2"/>
          <w:lang w:bidi="ar"/>
        </w:rPr>
        <w:t>分）</w:t>
      </w:r>
    </w:p>
    <w:p w:rsidR="009A5342">
      <w:pPr>
        <w:widowControl w:val="0"/>
        <w:spacing w:line="360" w:lineRule="auto"/>
        <w:ind w:firstLine="0" w:firstLineChars="0"/>
        <w:jc w:val="both"/>
        <w:rPr>
          <w:rFonts w:ascii="宋体" w:hAnsi="宋体" w:cs="宋体"/>
          <w:kern w:val="2"/>
        </w:rPr>
      </w:pPr>
      <w:r>
        <w:rPr>
          <w:rFonts w:ascii="宋体" w:hAnsi="宋体" w:cs="宋体" w:hint="eastAsia"/>
          <w:kern w:val="2"/>
          <w:lang w:bidi="ar"/>
        </w:rPr>
        <w:t>（三）文学类文本阅读（本题共</w:t>
      </w:r>
      <w:r>
        <w:rPr>
          <w:rFonts w:ascii="宋体" w:hAnsi="宋体" w:cs="宋体" w:hint="eastAsia"/>
          <w:kern w:val="2"/>
          <w:lang w:bidi="ar"/>
        </w:rPr>
        <w:t>3</w:t>
      </w:r>
      <w:r>
        <w:rPr>
          <w:rFonts w:ascii="宋体" w:hAnsi="宋体" w:cs="宋体" w:hint="eastAsia"/>
          <w:kern w:val="2"/>
          <w:lang w:bidi="ar"/>
        </w:rPr>
        <w:t>小题，</w:t>
      </w:r>
      <w:r>
        <w:rPr>
          <w:rFonts w:ascii="宋体" w:hAnsi="宋体" w:cs="宋体" w:hint="eastAsia"/>
          <w:kern w:val="2"/>
          <w:lang w:bidi="ar"/>
        </w:rPr>
        <w:t>15</w:t>
      </w:r>
      <w:r>
        <w:rPr>
          <w:rFonts w:ascii="宋体" w:hAnsi="宋体" w:cs="宋体" w:hint="eastAsia"/>
          <w:kern w:val="2"/>
          <w:lang w:bidi="ar"/>
        </w:rPr>
        <w:t>分）</w:t>
      </w:r>
    </w:p>
    <w:p w:rsidR="009A5342">
      <w:pPr>
        <w:widowControl w:val="0"/>
        <w:spacing w:line="360" w:lineRule="auto"/>
        <w:ind w:firstLine="0" w:firstLineChars="0"/>
        <w:jc w:val="both"/>
        <w:rPr>
          <w:rFonts w:ascii="宋体" w:hAnsi="宋体" w:cs="宋体"/>
          <w:kern w:val="2"/>
        </w:rPr>
      </w:pPr>
      <w:r>
        <w:rPr>
          <w:rFonts w:ascii="宋体" w:hAnsi="宋体" w:cs="宋体" w:hint="eastAsia"/>
          <w:kern w:val="2"/>
          <w:lang w:bidi="ar"/>
        </w:rPr>
        <w:t>阅读下面的文字，完成</w:t>
      </w:r>
      <w:r>
        <w:rPr>
          <w:rFonts w:ascii="宋体" w:hAnsi="宋体" w:cs="宋体" w:hint="eastAsia"/>
          <w:kern w:val="2"/>
          <w:lang w:bidi="ar"/>
        </w:rPr>
        <w:t>7</w:t>
      </w:r>
      <w:r>
        <w:rPr>
          <w:rFonts w:ascii="宋体" w:hAnsi="宋体" w:cs="宋体" w:hint="eastAsia"/>
          <w:kern w:val="2"/>
          <w:lang w:bidi="ar"/>
        </w:rPr>
        <w:t>～</w:t>
      </w:r>
      <w:r>
        <w:rPr>
          <w:rFonts w:ascii="宋体" w:hAnsi="宋体" w:cs="宋体" w:hint="eastAsia"/>
          <w:kern w:val="2"/>
          <w:lang w:bidi="ar"/>
        </w:rPr>
        <w:t>9</w:t>
      </w:r>
      <w:r>
        <w:rPr>
          <w:rFonts w:ascii="宋体" w:hAnsi="宋体" w:cs="宋体" w:hint="eastAsia"/>
          <w:kern w:val="2"/>
          <w:lang w:bidi="ar"/>
        </w:rPr>
        <w:t>题。</w:t>
      </w:r>
    </w:p>
    <w:p w:rsidR="009A5342">
      <w:pPr>
        <w:widowControl w:val="0"/>
        <w:spacing w:line="360" w:lineRule="auto"/>
        <w:ind w:firstLine="0" w:firstLineChars="0"/>
        <w:jc w:val="center"/>
        <w:textAlignment w:val="center"/>
        <w:rPr>
          <w:rFonts w:ascii="宋体" w:hAnsi="宋体" w:cs="楷体"/>
          <w:kern w:val="2"/>
        </w:rPr>
      </w:pPr>
      <w:r>
        <w:rPr>
          <w:rFonts w:ascii="宋体" w:hAnsi="宋体" w:cs="宋体" w:hint="eastAsia"/>
          <w:kern w:val="2"/>
          <w:lang w:bidi="ar"/>
        </w:rPr>
        <w:t>织补人</w:t>
      </w:r>
    </w:p>
    <w:p w:rsidR="009A5342">
      <w:pPr>
        <w:widowControl w:val="0"/>
        <w:spacing w:line="360" w:lineRule="auto"/>
        <w:ind w:firstLine="0" w:firstLineChars="0"/>
        <w:jc w:val="center"/>
        <w:textAlignment w:val="center"/>
        <w:rPr>
          <w:rFonts w:ascii="宋体" w:hAnsi="宋体" w:cs="楷体"/>
          <w:kern w:val="2"/>
        </w:rPr>
      </w:pPr>
      <w:r>
        <w:rPr>
          <w:rFonts w:ascii="宋体" w:hAnsi="宋体" w:cs="宋体" w:hint="eastAsia"/>
          <w:kern w:val="2"/>
          <w:lang w:bidi="ar"/>
        </w:rPr>
        <w:t>聂鑫森</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当下的城里人，还有穿打补丁衣服的吗？没有！人们生活普遍富足，衣食无忧，衣服稍旧、款式稍过时，就会毫不犹豫地扔了。但也有舍不得扔的，比如高档的毛料西装、手工刺绣的旗袍，还有具有某种纪念意义的上了年岁的衫、裙、裤、褂，或被烟头烧了个洞，或不小心被锐物剐出裂痕，或出现几个虫眼，这就得去找织补人修破如新或修旧如旧。</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织补人不需要开店设铺，只需摆一个小摊，或在百货商场的大门旁，或在人来人往的街道、广场边。在旧时代，这个行当叫</w:t>
      </w:r>
      <w:r>
        <w:rPr>
          <w:rFonts w:ascii="宋体" w:hAnsi="宋体" w:cs="宋体" w:hint="eastAsia"/>
          <w:kern w:val="2"/>
          <w:lang w:bidi="ar"/>
        </w:rPr>
        <w:t>“</w:t>
      </w:r>
      <w:r>
        <w:rPr>
          <w:rFonts w:ascii="楷体" w:eastAsia="楷体" w:hAnsi="楷体" w:cs="楷体" w:hint="eastAsia"/>
          <w:kern w:val="2"/>
          <w:lang w:bidi="ar"/>
        </w:rPr>
        <w:t>缝穷</w:t>
      </w:r>
      <w:r>
        <w:rPr>
          <w:rFonts w:ascii="宋体" w:hAnsi="宋体" w:cs="宋体" w:hint="eastAsia"/>
          <w:kern w:val="2"/>
          <w:lang w:bidi="ar"/>
        </w:rPr>
        <w:t>”</w:t>
      </w:r>
      <w:r>
        <w:rPr>
          <w:rFonts w:ascii="楷体" w:eastAsia="楷体" w:hAnsi="楷体" w:cs="楷体" w:hint="eastAsia"/>
          <w:kern w:val="2"/>
          <w:lang w:bidi="ar"/>
        </w:rPr>
        <w:t>，干此营生的是穷人家的中老年妇女，为那些没有家眷的老少光棍儿缝补破衣烂裤，也</w:t>
      </w:r>
      <w:r>
        <w:rPr>
          <w:rFonts w:ascii="楷体" w:eastAsia="楷体" w:hAnsi="楷体" w:cs="楷体" w:hint="eastAsia"/>
          <w:kern w:val="2"/>
          <w:lang w:bidi="ar"/>
        </w:rPr>
        <w:t>就是打补丁，赚一点儿可怜钱。而现在的织补人，小洞细眼，是用与原衣物同色同型号的线织上去，不留任何痕迹；破损处大的，要用同色同型号的布料，剪出适当的面块嵌入，然后再在接缝处合经合纬地织补，一如原物。</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在株洲百货商场大门内侧的右边，就有这么一位织补人甄法嘉。他不是女性而是男人，他不是中老年人而是个未成家的小伙子！小平头，瘦高个，眉淡目俊，十指细长柔软。他是服饰中专技校的毕业生，完全可以到大型服装生产企业去任职，却偏偏选择当自由的织补人。他的父母是乡下的裁缝，甄法嘉自小就喜欢穿针引线。</w:t>
      </w:r>
    </w:p>
    <w:p w:rsidR="009A5342">
      <w:pPr>
        <w:widowControl w:val="0"/>
        <w:spacing w:line="360" w:lineRule="auto"/>
        <w:ind w:firstLine="420" w:firstLineChars="0"/>
        <w:textAlignment w:val="center"/>
        <w:rPr>
          <w:rFonts w:ascii="宋体" w:hAnsi="宋体" w:cs="宋体"/>
          <w:kern w:val="2"/>
        </w:rPr>
      </w:pPr>
      <w:r>
        <w:rPr>
          <w:rFonts w:ascii="楷体" w:eastAsia="楷体" w:hAnsi="楷体" w:cs="楷体" w:hint="eastAsia"/>
          <w:kern w:val="2"/>
          <w:lang w:bidi="ar"/>
        </w:rPr>
        <w:t>父亲问他：</w:t>
      </w:r>
      <w:r>
        <w:rPr>
          <w:rFonts w:ascii="宋体" w:hAnsi="宋体" w:cs="宋体" w:hint="eastAsia"/>
          <w:kern w:val="2"/>
          <w:lang w:bidi="ar"/>
        </w:rPr>
        <w:t>“</w:t>
      </w:r>
      <w:r>
        <w:rPr>
          <w:rFonts w:ascii="楷体" w:eastAsia="楷体" w:hAnsi="楷体" w:cs="楷体" w:hint="eastAsia"/>
          <w:kern w:val="2"/>
          <w:lang w:bidi="ar"/>
        </w:rPr>
        <w:t>你怎么喜欢当织</w:t>
      </w:r>
      <w:r>
        <w:rPr>
          <w:rFonts w:ascii="楷体" w:eastAsia="楷体" w:hAnsi="楷体" w:cs="楷体" w:hint="eastAsia"/>
          <w:kern w:val="2"/>
          <w:lang w:bidi="ar"/>
        </w:rPr>
        <w:t>补人？</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楷体" w:eastAsia="楷体" w:hAnsi="楷体" w:cs="楷体" w:hint="eastAsia"/>
          <w:kern w:val="2"/>
          <w:lang w:bidi="ar"/>
        </w:rPr>
        <w:t>他说：</w:t>
      </w:r>
      <w:r>
        <w:rPr>
          <w:rFonts w:ascii="宋体" w:hAnsi="宋体" w:cs="宋体" w:hint="eastAsia"/>
          <w:kern w:val="2"/>
          <w:lang w:bidi="ar"/>
        </w:rPr>
        <w:t>“</w:t>
      </w:r>
      <w:r>
        <w:rPr>
          <w:rFonts w:ascii="楷体" w:eastAsia="楷体" w:hAnsi="楷体" w:cs="楷体" w:hint="eastAsia"/>
          <w:kern w:val="2"/>
          <w:lang w:bidi="ar"/>
        </w:rPr>
        <w:t>学校有这门课，我学得也很用心。</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楷体" w:eastAsia="楷体" w:hAnsi="楷体" w:cs="楷体" w:hint="eastAsia"/>
          <w:kern w:val="2"/>
          <w:lang w:bidi="ar"/>
        </w:rPr>
        <w:t>父亲又问：</w:t>
      </w:r>
      <w:r>
        <w:rPr>
          <w:rFonts w:ascii="宋体" w:hAnsi="宋体" w:cs="宋体" w:hint="eastAsia"/>
          <w:kern w:val="2"/>
          <w:lang w:bidi="ar"/>
        </w:rPr>
        <w:t>“</w:t>
      </w:r>
      <w:r>
        <w:rPr>
          <w:rFonts w:ascii="楷体" w:eastAsia="楷体" w:hAnsi="楷体" w:cs="楷体" w:hint="eastAsia"/>
          <w:kern w:val="2"/>
          <w:lang w:bidi="ar"/>
        </w:rPr>
        <w:t>碰到老同学你不难堪吗？</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楷体" w:eastAsia="楷体" w:hAnsi="楷体" w:cs="楷体" w:hint="eastAsia"/>
          <w:kern w:val="2"/>
          <w:lang w:bidi="ar"/>
        </w:rPr>
        <w:t>他一笑：</w:t>
      </w:r>
      <w:r>
        <w:rPr>
          <w:rFonts w:ascii="宋体" w:hAnsi="宋体" w:cs="宋体" w:hint="eastAsia"/>
          <w:kern w:val="2"/>
          <w:lang w:bidi="ar"/>
        </w:rPr>
        <w:t>“</w:t>
      </w:r>
      <w:r>
        <w:rPr>
          <w:rFonts w:ascii="楷体" w:eastAsia="楷体" w:hAnsi="楷体" w:cs="楷体" w:hint="eastAsia"/>
          <w:kern w:val="2"/>
          <w:lang w:bidi="ar"/>
        </w:rPr>
        <w:t>凭手艺吃饭，不丢人！</w:t>
      </w:r>
      <w:r>
        <w:rPr>
          <w:rFonts w:ascii="宋体" w:hAnsi="宋体" w:cs="宋体" w:hint="eastAsia"/>
          <w:kern w:val="2"/>
          <w:lang w:bidi="ar"/>
        </w:rPr>
        <w:t>”</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甄法嘉的行头很简单，一条小板凳，一个手提工具包（里面放着针、线、布块、木绷子），一个可折叠的纸板广告牌。广告牌上端写着</w:t>
      </w:r>
      <w:r>
        <w:rPr>
          <w:rFonts w:ascii="宋体" w:hAnsi="宋体" w:cs="宋体" w:hint="eastAsia"/>
          <w:kern w:val="2"/>
          <w:lang w:bidi="ar"/>
        </w:rPr>
        <w:t>“</w:t>
      </w:r>
      <w:r>
        <w:rPr>
          <w:rFonts w:ascii="楷体" w:eastAsia="楷体" w:hAnsi="楷体" w:cs="楷体" w:hint="eastAsia"/>
          <w:kern w:val="2"/>
          <w:lang w:bidi="ar"/>
        </w:rPr>
        <w:t>织补人甄法嘉</w:t>
      </w:r>
      <w:r>
        <w:rPr>
          <w:rFonts w:ascii="宋体" w:hAnsi="宋体" w:cs="宋体" w:hint="eastAsia"/>
          <w:kern w:val="2"/>
          <w:lang w:bidi="ar"/>
        </w:rPr>
        <w:t>”</w:t>
      </w:r>
      <w:r>
        <w:rPr>
          <w:rFonts w:ascii="楷体" w:eastAsia="楷体" w:hAnsi="楷体" w:cs="楷体" w:hint="eastAsia"/>
          <w:kern w:val="2"/>
          <w:lang w:bidi="ar"/>
        </w:rPr>
        <w:t>，两边各写一句话，右边是</w:t>
      </w:r>
      <w:r>
        <w:rPr>
          <w:rFonts w:ascii="宋体" w:hAnsi="宋体" w:cs="宋体" w:hint="eastAsia"/>
          <w:kern w:val="2"/>
          <w:lang w:bidi="ar"/>
        </w:rPr>
        <w:t>“</w:t>
      </w:r>
      <w:r>
        <w:rPr>
          <w:rFonts w:ascii="楷体" w:eastAsia="楷体" w:hAnsi="楷体" w:cs="楷体" w:hint="eastAsia"/>
          <w:kern w:val="2"/>
          <w:lang w:bidi="ar"/>
        </w:rPr>
        <w:t>织补小漏洞</w:t>
      </w:r>
      <w:r>
        <w:rPr>
          <w:rFonts w:ascii="宋体" w:hAnsi="宋体" w:cs="宋体" w:hint="eastAsia"/>
          <w:kern w:val="2"/>
          <w:lang w:bidi="ar"/>
        </w:rPr>
        <w:t>”</w:t>
      </w:r>
      <w:r>
        <w:rPr>
          <w:rFonts w:ascii="楷体" w:eastAsia="楷体" w:hAnsi="楷体" w:cs="楷体" w:hint="eastAsia"/>
          <w:kern w:val="2"/>
          <w:lang w:bidi="ar"/>
        </w:rPr>
        <w:t>，左边是</w:t>
      </w:r>
      <w:r>
        <w:rPr>
          <w:rFonts w:ascii="宋体" w:hAnsi="宋体" w:cs="宋体" w:hint="eastAsia"/>
          <w:kern w:val="2"/>
          <w:lang w:bidi="ar"/>
        </w:rPr>
        <w:t>“</w:t>
      </w:r>
      <w:r>
        <w:rPr>
          <w:rFonts w:ascii="楷体" w:eastAsia="楷体" w:hAnsi="楷体" w:cs="楷体" w:hint="eastAsia"/>
          <w:kern w:val="2"/>
          <w:lang w:bidi="ar"/>
        </w:rPr>
        <w:t>不留大遗憾</w:t>
      </w:r>
      <w:r>
        <w:rPr>
          <w:rFonts w:ascii="宋体" w:hAnsi="宋体" w:cs="宋体" w:hint="eastAsia"/>
          <w:kern w:val="2"/>
          <w:lang w:bidi="ar"/>
        </w:rPr>
        <w:t>”</w:t>
      </w:r>
      <w:r>
        <w:rPr>
          <w:rFonts w:ascii="楷体" w:eastAsia="楷体" w:hAnsi="楷体" w:cs="楷体" w:hint="eastAsia"/>
          <w:kern w:val="2"/>
          <w:lang w:bidi="ar"/>
        </w:rPr>
        <w:t>；中间是根据布料纹理所定的价目表，每织补一处，平纹三十元，斜纹四十元，反纹五十五元，特殊布料和工艺的另议，并承诺凡他经手织补的地方，一年内保证不破。</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一眨眼，他当织补人三年了。他不仅手艺好，而且待人有礼貌，收费公道，生意一直不错。除去租房和日常开支之外，每月还略有盈余。顾客送来活计，有当面等着他完工的，也有隔些日子再来取的。还有不是顾客的，但对一个小伙子用木绷子绷在破损处操持针线很好奇，便蹲在旁边看，不时提出一些问题。他一边干活儿，一边答话，满面春风。</w:t>
      </w:r>
    </w:p>
    <w:p w:rsidR="009A5342">
      <w:pPr>
        <w:widowControl w:val="0"/>
        <w:spacing w:line="360" w:lineRule="auto"/>
        <w:ind w:firstLine="420" w:firstLineChars="0"/>
        <w:textAlignment w:val="center"/>
        <w:rPr>
          <w:rFonts w:ascii="宋体" w:hAnsi="宋体" w:cs="宋体"/>
          <w:kern w:val="2"/>
        </w:rPr>
      </w:pPr>
      <w:r>
        <w:rPr>
          <w:rFonts w:ascii="楷体" w:eastAsia="楷体" w:hAnsi="楷体" w:cs="楷体" w:hint="eastAsia"/>
          <w:kern w:val="2"/>
          <w:lang w:bidi="ar"/>
        </w:rPr>
        <w:t>甄法嘉发现有一个留短发的中年大姐，隔三岔五要在他摊子前待一阵。于是，甄法嘉忍不住问：</w:t>
      </w:r>
      <w:r>
        <w:rPr>
          <w:rFonts w:ascii="宋体" w:hAnsi="宋体" w:cs="宋体" w:hint="eastAsia"/>
          <w:kern w:val="2"/>
          <w:lang w:bidi="ar"/>
        </w:rPr>
        <w:t>“</w:t>
      </w:r>
      <w:r>
        <w:rPr>
          <w:rFonts w:ascii="楷体" w:eastAsia="楷体" w:hAnsi="楷体" w:cs="楷体" w:hint="eastAsia"/>
          <w:kern w:val="2"/>
          <w:lang w:bidi="ar"/>
        </w:rPr>
        <w:t>大姐，你贵姓？</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宋体" w:hAnsi="宋体" w:cs="宋体" w:hint="eastAsia"/>
          <w:kern w:val="2"/>
          <w:lang w:bidi="ar"/>
        </w:rPr>
        <w:t>“</w:t>
      </w:r>
      <w:r>
        <w:rPr>
          <w:rFonts w:ascii="楷体" w:eastAsia="楷体" w:hAnsi="楷体" w:cs="楷体" w:hint="eastAsia"/>
          <w:kern w:val="2"/>
          <w:lang w:bidi="ar"/>
        </w:rPr>
        <w:t>不敢，我姓刘。没打扰你的工作吧？</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宋体" w:hAnsi="宋体" w:cs="宋体" w:hint="eastAsia"/>
          <w:kern w:val="2"/>
          <w:lang w:bidi="ar"/>
        </w:rPr>
        <w:t>“</w:t>
      </w:r>
      <w:r>
        <w:rPr>
          <w:rFonts w:ascii="楷体" w:eastAsia="楷体" w:hAnsi="楷体" w:cs="楷体" w:hint="eastAsia"/>
          <w:kern w:val="2"/>
          <w:lang w:bidi="ar"/>
        </w:rPr>
        <w:t>没有。欢迎你提意见。</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宋体" w:hAnsi="宋体" w:cs="宋体" w:hint="eastAsia"/>
          <w:kern w:val="2"/>
          <w:lang w:bidi="ar"/>
        </w:rPr>
        <w:t>“</w:t>
      </w:r>
      <w:r>
        <w:rPr>
          <w:rFonts w:ascii="楷体" w:eastAsia="楷体" w:hAnsi="楷体" w:cs="楷体" w:hint="eastAsia"/>
          <w:kern w:val="2"/>
          <w:lang w:bidi="ar"/>
        </w:rPr>
        <w:t>我想问，缂丝之类织品，你可以织补吗？</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宋体" w:hAnsi="宋体" w:cs="宋体" w:hint="eastAsia"/>
          <w:kern w:val="2"/>
          <w:lang w:bidi="ar"/>
        </w:rPr>
        <w:t>“</w:t>
      </w:r>
      <w:r>
        <w:rPr>
          <w:rFonts w:ascii="楷体" w:eastAsia="楷体" w:hAnsi="楷体" w:cs="楷体" w:hint="eastAsia"/>
          <w:kern w:val="2"/>
          <w:lang w:bidi="ar"/>
        </w:rPr>
        <w:t>应该可以。</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宋体" w:hAnsi="宋体" w:cs="宋体" w:hint="eastAsia"/>
          <w:kern w:val="2"/>
          <w:lang w:bidi="ar"/>
        </w:rPr>
        <w:t>“</w:t>
      </w:r>
      <w:r>
        <w:rPr>
          <w:rFonts w:ascii="楷体" w:eastAsia="楷体" w:hAnsi="楷体" w:cs="楷体" w:hint="eastAsia"/>
          <w:kern w:val="2"/>
          <w:lang w:bidi="ar"/>
        </w:rPr>
        <w:t>做好的旗袍，再在上面绣出图案的，有了破洞怎么织补？</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宋体" w:hAnsi="宋体" w:cs="宋体" w:hint="eastAsia"/>
          <w:kern w:val="2"/>
          <w:lang w:bidi="ar"/>
        </w:rPr>
        <w:t>“</w:t>
      </w:r>
      <w:r>
        <w:rPr>
          <w:rFonts w:ascii="楷体" w:eastAsia="楷体" w:hAnsi="楷体" w:cs="楷体" w:hint="eastAsia"/>
          <w:kern w:val="2"/>
          <w:lang w:bidi="ar"/>
        </w:rPr>
        <w:t>先用原色布料织补好破洞，再在上面依原样补绣图案。</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宋体" w:hAnsi="宋体" w:cs="宋体" w:hint="eastAsia"/>
          <w:kern w:val="2"/>
          <w:lang w:bidi="ar"/>
        </w:rPr>
        <w:t>“</w:t>
      </w:r>
      <w:r>
        <w:rPr>
          <w:rFonts w:ascii="楷体" w:eastAsia="楷体" w:hAnsi="楷体" w:cs="楷体" w:hint="eastAsia"/>
          <w:kern w:val="2"/>
          <w:lang w:bidi="ar"/>
        </w:rPr>
        <w:t>你还会绣花？</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宋体" w:hAnsi="宋体" w:cs="宋体" w:hint="eastAsia"/>
          <w:kern w:val="2"/>
          <w:lang w:bidi="ar"/>
        </w:rPr>
        <w:t>“</w:t>
      </w:r>
      <w:r>
        <w:rPr>
          <w:rFonts w:ascii="楷体" w:eastAsia="楷体" w:hAnsi="楷体" w:cs="楷体" w:hint="eastAsia"/>
          <w:kern w:val="2"/>
          <w:lang w:bidi="ar"/>
        </w:rPr>
        <w:t>见笑。手艺还算过得去。</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楷体" w:eastAsia="楷体" w:hAnsi="楷体" w:cs="楷体" w:hint="eastAsia"/>
          <w:kern w:val="2"/>
          <w:lang w:bidi="ar"/>
        </w:rPr>
        <w:t>刘大姐点点头，说：</w:t>
      </w:r>
      <w:r>
        <w:rPr>
          <w:rFonts w:ascii="宋体" w:hAnsi="宋体" w:cs="宋体" w:hint="eastAsia"/>
          <w:kern w:val="2"/>
          <w:lang w:bidi="ar"/>
        </w:rPr>
        <w:t>“</w:t>
      </w:r>
      <w:r>
        <w:rPr>
          <w:rFonts w:ascii="楷体" w:eastAsia="楷体" w:hAnsi="楷体" w:cs="楷体" w:hint="eastAsia"/>
          <w:kern w:val="2"/>
          <w:lang w:bidi="ar"/>
        </w:rPr>
        <w:t>我祖母留下一件从未穿过的苏绣旗袍，可惜被虫蛀了十几个小洞，我明日送来，请你织补。祖母虽然过世了，但我要留个念想。</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宋体" w:hAnsi="宋体" w:cs="宋体" w:hint="eastAsia"/>
          <w:kern w:val="2"/>
          <w:lang w:bidi="ar"/>
        </w:rPr>
        <w:t>“</w:t>
      </w:r>
      <w:r>
        <w:rPr>
          <w:rFonts w:ascii="楷体" w:eastAsia="楷体" w:hAnsi="楷体" w:cs="楷体" w:hint="eastAsia"/>
          <w:kern w:val="2"/>
          <w:lang w:bidi="ar"/>
        </w:rPr>
        <w:t>谢谢刘大姐照顾我的生意！</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楷体" w:eastAsia="楷体" w:hAnsi="楷体" w:cs="楷体" w:hint="eastAsia"/>
          <w:kern w:val="2"/>
          <w:lang w:bidi="ar"/>
        </w:rPr>
        <w:t>这件旗袍用料是杭州产的紫缎，绣的是淡雅的白玉兰花。刘大姐送来后，当场要付工钱。甄法嘉却不肯预收工钱，说：</w:t>
      </w:r>
      <w:r>
        <w:rPr>
          <w:rFonts w:ascii="宋体" w:hAnsi="宋体" w:cs="宋体" w:hint="eastAsia"/>
          <w:kern w:val="2"/>
          <w:lang w:bidi="ar"/>
        </w:rPr>
        <w:t>“</w:t>
      </w:r>
      <w:r>
        <w:rPr>
          <w:rFonts w:ascii="楷体" w:eastAsia="楷体" w:hAnsi="楷体" w:cs="楷体" w:hint="eastAsia"/>
          <w:kern w:val="2"/>
          <w:lang w:bidi="ar"/>
        </w:rPr>
        <w:t>按我的惯例，一律是顾客取货、验货后，满意了再付款，刘大姐也不例外，五天后来取衣服的时候再付工钱吧。</w:t>
      </w:r>
      <w:r>
        <w:rPr>
          <w:rFonts w:ascii="宋体" w:hAnsi="宋体" w:cs="宋体" w:hint="eastAsia"/>
          <w:kern w:val="2"/>
          <w:lang w:bidi="ar"/>
        </w:rPr>
        <w:t>”</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第五天，刘大姐没未取织补好的旗袍。</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又过了五天，刘大姐仍未见踪影。</w:t>
      </w:r>
    </w:p>
    <w:p w:rsidR="009A5342">
      <w:pPr>
        <w:widowControl w:val="0"/>
        <w:spacing w:line="360" w:lineRule="auto"/>
        <w:ind w:firstLine="420" w:firstLineChars="0"/>
        <w:textAlignment w:val="center"/>
        <w:rPr>
          <w:rFonts w:ascii="宋体" w:hAnsi="宋体" w:cs="宋体"/>
          <w:kern w:val="2"/>
        </w:rPr>
      </w:pPr>
      <w:r>
        <w:rPr>
          <w:rFonts w:ascii="楷体" w:eastAsia="楷体" w:hAnsi="楷体" w:cs="楷体" w:hint="eastAsia"/>
          <w:kern w:val="2"/>
          <w:lang w:bidi="ar"/>
        </w:rPr>
        <w:t>甄法嘉的父亲忽然从乡下打手机来说：</w:t>
      </w:r>
      <w:r>
        <w:rPr>
          <w:rFonts w:ascii="宋体" w:hAnsi="宋体" w:cs="宋体" w:hint="eastAsia"/>
          <w:kern w:val="2"/>
          <w:lang w:bidi="ar"/>
        </w:rPr>
        <w:t>“</w:t>
      </w:r>
      <w:r>
        <w:rPr>
          <w:rFonts w:ascii="楷体" w:eastAsia="楷体" w:hAnsi="楷体" w:cs="楷体" w:hint="eastAsia"/>
          <w:kern w:val="2"/>
          <w:lang w:bidi="ar"/>
        </w:rPr>
        <w:t>法嘉，你娘病了，她很想念你，快回来吧！</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楷体" w:eastAsia="楷体" w:hAnsi="楷体" w:cs="楷体" w:hint="eastAsia"/>
          <w:kern w:val="2"/>
          <w:lang w:bidi="ar"/>
        </w:rPr>
        <w:t>甄法嘉为了难：</w:t>
      </w:r>
      <w:r>
        <w:rPr>
          <w:rFonts w:ascii="宋体" w:hAnsi="宋体" w:cs="宋体" w:hint="eastAsia"/>
          <w:kern w:val="2"/>
          <w:lang w:bidi="ar"/>
        </w:rPr>
        <w:t>“</w:t>
      </w:r>
      <w:r>
        <w:rPr>
          <w:rFonts w:ascii="楷体" w:eastAsia="楷体" w:hAnsi="楷体" w:cs="楷体" w:hint="eastAsia"/>
          <w:kern w:val="2"/>
          <w:lang w:bidi="ar"/>
        </w:rPr>
        <w:t>爹，我理应回来，但有个顾客约好了来取货，却没来，我要等她，怕她找不到我着急。我不能失信于人。</w:t>
      </w:r>
      <w:r>
        <w:rPr>
          <w:rFonts w:ascii="宋体" w:hAnsi="宋体" w:cs="宋体" w:hint="eastAsia"/>
          <w:kern w:val="2"/>
          <w:lang w:bidi="ar"/>
        </w:rPr>
        <w:t>”</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又过了十天，刘大姐来了。</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刘大姐把旗袍认认真真看了几遍，脸上浮满赞赏的笑意，说：</w:t>
      </w:r>
      <w:r>
        <w:rPr>
          <w:rFonts w:ascii="宋体" w:hAnsi="宋体" w:cs="宋体" w:hint="eastAsia"/>
          <w:kern w:val="2"/>
          <w:lang w:bidi="ar"/>
        </w:rPr>
        <w:t>“</w:t>
      </w:r>
      <w:r>
        <w:rPr>
          <w:rFonts w:ascii="楷体" w:eastAsia="楷体" w:hAnsi="楷体" w:cs="楷体" w:hint="eastAsia"/>
          <w:kern w:val="2"/>
          <w:lang w:bidi="ar"/>
        </w:rPr>
        <w:t>你叫甄法嘉，谐音是‘针法佳’，果然名不虚传。</w:t>
      </w:r>
      <w:r>
        <w:rPr>
          <w:rFonts w:ascii="宋体" w:hAnsi="宋体" w:cs="宋体" w:hint="eastAsia"/>
          <w:kern w:val="2"/>
          <w:lang w:bidi="ar"/>
        </w:rPr>
        <w:t>”</w:t>
      </w:r>
      <w:r>
        <w:rPr>
          <w:rFonts w:ascii="楷体" w:eastAsia="楷体" w:hAnsi="楷体" w:cs="楷体" w:hint="eastAsia"/>
          <w:kern w:val="2"/>
          <w:lang w:bidi="ar"/>
        </w:rPr>
        <w:t>说完，赶忙付工钱，还特意</w:t>
      </w:r>
      <w:r>
        <w:rPr>
          <w:rFonts w:ascii="楷体" w:eastAsia="楷体" w:hAnsi="楷体" w:cs="楷体" w:hint="eastAsia"/>
          <w:kern w:val="2"/>
          <w:lang w:bidi="ar"/>
        </w:rPr>
        <w:t>多付了一百元作奖励。</w:t>
      </w:r>
    </w:p>
    <w:p w:rsidR="009A5342">
      <w:pPr>
        <w:widowControl w:val="0"/>
        <w:spacing w:line="360" w:lineRule="auto"/>
        <w:ind w:firstLine="420" w:firstLineChars="0"/>
        <w:textAlignment w:val="center"/>
        <w:rPr>
          <w:rFonts w:ascii="宋体" w:hAnsi="宋体" w:cs="宋体"/>
          <w:kern w:val="2"/>
        </w:rPr>
      </w:pPr>
      <w:r>
        <w:rPr>
          <w:rFonts w:ascii="楷体" w:eastAsia="楷体" w:hAnsi="楷体" w:cs="楷体" w:hint="eastAsia"/>
          <w:kern w:val="2"/>
          <w:lang w:bidi="ar"/>
        </w:rPr>
        <w:t>甄法嘉执意退回一百元，说：</w:t>
      </w:r>
      <w:r>
        <w:rPr>
          <w:rFonts w:ascii="宋体" w:hAnsi="宋体" w:cs="宋体" w:hint="eastAsia"/>
          <w:kern w:val="2"/>
          <w:lang w:bidi="ar"/>
        </w:rPr>
        <w:t>“</w:t>
      </w:r>
      <w:r>
        <w:rPr>
          <w:rFonts w:ascii="楷体" w:eastAsia="楷体" w:hAnsi="楷体" w:cs="楷体" w:hint="eastAsia"/>
          <w:kern w:val="2"/>
          <w:lang w:bidi="ar"/>
        </w:rPr>
        <w:t>谢谢你。但我决不能多收一分钱！</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楷体" w:eastAsia="楷体" w:hAnsi="楷体" w:cs="楷体" w:hint="eastAsia"/>
          <w:kern w:val="2"/>
          <w:lang w:bidi="ar"/>
        </w:rPr>
        <w:t>刘大姐说：</w:t>
      </w:r>
      <w:r>
        <w:rPr>
          <w:rFonts w:ascii="宋体" w:hAnsi="宋体" w:cs="宋体" w:hint="eastAsia"/>
          <w:kern w:val="2"/>
          <w:lang w:bidi="ar"/>
        </w:rPr>
        <w:t>“</w:t>
      </w:r>
      <w:r>
        <w:rPr>
          <w:rFonts w:ascii="楷体" w:eastAsia="楷体" w:hAnsi="楷体" w:cs="楷体" w:hint="eastAsia"/>
          <w:kern w:val="2"/>
          <w:lang w:bidi="ar"/>
        </w:rPr>
        <w:t>你很实在。</w:t>
      </w:r>
      <w:r>
        <w:rPr>
          <w:rFonts w:ascii="宋体" w:hAnsi="宋体" w:cs="宋体" w:hint="eastAsia"/>
          <w:kern w:val="2"/>
          <w:lang w:bidi="ar"/>
        </w:rPr>
        <w:t>”</w:t>
      </w:r>
      <w:r>
        <w:rPr>
          <w:rFonts w:ascii="楷体" w:eastAsia="楷体" w:hAnsi="楷体" w:cs="楷体" w:hint="eastAsia"/>
          <w:kern w:val="2"/>
          <w:lang w:bidi="ar"/>
        </w:rPr>
        <w:t>接着地拿出她的工作证，让甄法嘉看了后，说：</w:t>
      </w:r>
      <w:r>
        <w:rPr>
          <w:rFonts w:ascii="宋体" w:hAnsi="宋体" w:cs="宋体" w:hint="eastAsia"/>
          <w:kern w:val="2"/>
          <w:lang w:bidi="ar"/>
        </w:rPr>
        <w:t>“</w:t>
      </w:r>
      <w:r>
        <w:rPr>
          <w:rFonts w:ascii="楷体" w:eastAsia="楷体" w:hAnsi="楷体" w:cs="楷体" w:hint="eastAsia"/>
          <w:kern w:val="2"/>
          <w:lang w:bidi="ar"/>
        </w:rPr>
        <w:t>我是古代纺织品博物馆的，馆里有不少古代的衣、帽、袍、褂、帷、帘，有的破损了。这些日子我考察你的手艺不错，人品也好，想请你到敝馆去织补，时间会很长。如果你同意，现在就去。</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宋体" w:hAnsi="宋体" w:cs="宋体" w:hint="eastAsia"/>
          <w:kern w:val="2"/>
          <w:lang w:bidi="ar"/>
        </w:rPr>
        <w:t>“</w:t>
      </w:r>
      <w:r>
        <w:rPr>
          <w:rFonts w:ascii="楷体" w:eastAsia="楷体" w:hAnsi="楷体" w:cs="楷体" w:hint="eastAsia"/>
          <w:kern w:val="2"/>
          <w:lang w:bidi="ar"/>
        </w:rPr>
        <w:t>刘馆长未能按时来取旗袍，也是考察的一项内容吧。</w:t>
      </w:r>
      <w:r>
        <w:rPr>
          <w:rFonts w:ascii="宋体" w:hAnsi="宋体" w:cs="宋体" w:hint="eastAsia"/>
          <w:kern w:val="2"/>
          <w:lang w:bidi="ar"/>
        </w:rPr>
        <w:t>”</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刘馆长脸一热，不知道该怎么回答。</w:t>
      </w:r>
    </w:p>
    <w:p w:rsidR="009A5342">
      <w:pPr>
        <w:widowControl w:val="0"/>
        <w:spacing w:line="360" w:lineRule="auto"/>
        <w:ind w:firstLine="420" w:firstLineChars="0"/>
        <w:textAlignment w:val="center"/>
        <w:rPr>
          <w:rFonts w:ascii="宋体" w:hAnsi="宋体" w:cs="宋体"/>
          <w:kern w:val="2"/>
        </w:rPr>
      </w:pPr>
      <w:r>
        <w:rPr>
          <w:rFonts w:ascii="宋体" w:hAnsi="宋体" w:cs="宋体" w:hint="eastAsia"/>
          <w:kern w:val="2"/>
          <w:lang w:bidi="ar"/>
        </w:rPr>
        <w:t>“</w:t>
      </w:r>
      <w:r>
        <w:rPr>
          <w:rFonts w:ascii="楷体" w:eastAsia="楷体" w:hAnsi="楷体" w:cs="楷体" w:hint="eastAsia"/>
          <w:kern w:val="2"/>
          <w:lang w:bidi="ar"/>
        </w:rPr>
        <w:t>刘馆长，十五天前，我就需要回乡下去探望患病的娘，因为要守约等你，我没走。现在，我的头等大事，是赶快回</w:t>
      </w:r>
      <w:r>
        <w:rPr>
          <w:rFonts w:ascii="楷体" w:eastAsia="楷体" w:hAnsi="楷体" w:cs="楷体" w:hint="eastAsia"/>
          <w:kern w:val="2"/>
          <w:lang w:bidi="ar"/>
        </w:rPr>
        <w:t>去陪娘，侍奉汤药。</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楷体" w:eastAsia="楷体" w:hAnsi="楷体" w:cs="楷体" w:hint="eastAsia"/>
          <w:kern w:val="2"/>
          <w:lang w:bidi="ar"/>
        </w:rPr>
        <w:t>刘馆长一愣，说：</w:t>
      </w:r>
      <w:r>
        <w:rPr>
          <w:rFonts w:ascii="宋体" w:hAnsi="宋体" w:cs="宋体" w:hint="eastAsia"/>
          <w:kern w:val="2"/>
          <w:lang w:bidi="ar"/>
        </w:rPr>
        <w:t>“</w:t>
      </w:r>
      <w:r>
        <w:rPr>
          <w:rFonts w:ascii="楷体" w:eastAsia="楷体" w:hAnsi="楷体" w:cs="楷体" w:hint="eastAsia"/>
          <w:kern w:val="2"/>
          <w:lang w:bidi="ar"/>
        </w:rPr>
        <w:t>对不起，耽误了你回去照顾母亲，请你见谅！</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楷体" w:eastAsia="楷体" w:hAnsi="楷体" w:cs="楷体" w:hint="eastAsia"/>
          <w:kern w:val="2"/>
          <w:lang w:bidi="ar"/>
        </w:rPr>
        <w:t>甄法嘉淡然一笑，说：</w:t>
      </w:r>
      <w:r>
        <w:rPr>
          <w:rFonts w:ascii="宋体" w:hAnsi="宋体" w:cs="宋体" w:hint="eastAsia"/>
          <w:kern w:val="2"/>
          <w:lang w:bidi="ar"/>
        </w:rPr>
        <w:t>“</w:t>
      </w:r>
      <w:r>
        <w:rPr>
          <w:rFonts w:ascii="楷体" w:eastAsia="楷体" w:hAnsi="楷体" w:cs="楷体" w:hint="eastAsia"/>
          <w:kern w:val="2"/>
          <w:lang w:bidi="ar"/>
        </w:rPr>
        <w:t>刘馆长，你客气了。</w:t>
      </w:r>
      <w:r>
        <w:rPr>
          <w:rFonts w:ascii="宋体" w:hAnsi="宋体" w:cs="宋体" w:hint="eastAsia"/>
          <w:kern w:val="2"/>
          <w:lang w:bidi="ar"/>
        </w:rPr>
        <w:t>”</w:t>
      </w:r>
    </w:p>
    <w:p w:rsidR="009A5342">
      <w:pPr>
        <w:widowControl w:val="0"/>
        <w:spacing w:line="360" w:lineRule="auto"/>
        <w:ind w:firstLine="420" w:firstLineChars="0"/>
        <w:textAlignment w:val="center"/>
        <w:rPr>
          <w:rFonts w:ascii="宋体" w:hAnsi="宋体" w:cs="宋体"/>
          <w:kern w:val="2"/>
        </w:rPr>
      </w:pPr>
      <w:r>
        <w:rPr>
          <w:rFonts w:ascii="宋体" w:hAnsi="宋体" w:cs="宋体" w:hint="eastAsia"/>
          <w:kern w:val="2"/>
          <w:lang w:bidi="ar"/>
        </w:rPr>
        <w:t>“</w:t>
      </w:r>
      <w:r>
        <w:rPr>
          <w:rFonts w:ascii="楷体" w:eastAsia="楷体" w:hAnsi="楷体" w:cs="楷体" w:hint="eastAsia"/>
          <w:kern w:val="2"/>
          <w:lang w:bidi="ar"/>
        </w:rPr>
        <w:t>小甄，你放心去吧，待多少日子都不要紧。我和我的同事，在馆里等着你！</w:t>
      </w:r>
      <w:r>
        <w:rPr>
          <w:rFonts w:ascii="宋体" w:hAnsi="宋体" w:cs="宋体" w:hint="eastAsia"/>
          <w:kern w:val="2"/>
          <w:lang w:bidi="ar"/>
        </w:rPr>
        <w:t>”</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好多日子过去了，甄法嘉没有来博物馆报到，也再没在百货商场设摊。</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听说，他到另外一个城市当织补人去了。</w:t>
      </w:r>
    </w:p>
    <w:p w:rsidR="009A5342">
      <w:pPr>
        <w:widowControl w:val="0"/>
        <w:spacing w:line="360" w:lineRule="auto"/>
        <w:ind w:firstLine="420" w:firstLineChars="0"/>
        <w:jc w:val="right"/>
        <w:textAlignment w:val="center"/>
        <w:rPr>
          <w:rFonts w:ascii="宋体" w:hAnsi="宋体" w:cs="楷体"/>
          <w:kern w:val="2"/>
        </w:rPr>
      </w:pPr>
      <w:r>
        <w:rPr>
          <w:rFonts w:ascii="宋体" w:hAnsi="宋体" w:cs="宋体" w:hint="eastAsia"/>
          <w:kern w:val="2"/>
          <w:lang w:bidi="ar"/>
        </w:rPr>
        <w:t>（有删改）</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7</w:t>
      </w:r>
      <w:r>
        <w:rPr>
          <w:rFonts w:ascii="宋体" w:hAnsi="宋体" w:cs="宋体" w:hint="eastAsia"/>
          <w:kern w:val="2"/>
          <w:lang w:bidi="ar"/>
        </w:rPr>
        <w:t>．下列对小说相关内容和艺术特色的理解，不正确的一项是（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．小说开头对现在和旧时代织补人的情况做了一些对比，增强了文章的文化底蕴，丰富了文章的内容。</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．小说详细介绍了甄法嘉广告牌上的内容，这些内容既是他对顾客的承诺，也是他个人品质的体现。</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．小说在塑造织补人甄法嘉这一人物时，主要采用了语言描写，如：他和父亲的对话，以及和刘大姐的对话。</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．小说结尾写道：“听说，他到另外一个城市当织补人去了”，说明甄法嘉不愿接受别人的施舍和特殊照顾。</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8</w:t>
      </w:r>
      <w:r>
        <w:rPr>
          <w:rFonts w:ascii="宋体" w:hAnsi="宋体" w:cs="宋体" w:hint="eastAsia"/>
          <w:kern w:val="2"/>
          <w:lang w:bidi="ar"/>
        </w:rPr>
        <w:t>．织补人甄法嘉这一人物身上有哪些品质？请结合小说简要分析。（</w:t>
      </w:r>
      <w:r>
        <w:rPr>
          <w:rFonts w:ascii="宋体" w:hAnsi="宋体" w:cs="宋体" w:hint="eastAsia"/>
          <w:kern w:val="2"/>
          <w:lang w:bidi="ar"/>
        </w:rPr>
        <w:t>6</w:t>
      </w:r>
      <w:r>
        <w:rPr>
          <w:rFonts w:ascii="宋体" w:hAnsi="宋体" w:cs="宋体" w:hint="eastAsia"/>
          <w:kern w:val="2"/>
          <w:lang w:bidi="ar"/>
        </w:rPr>
        <w:t>分）</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9</w:t>
      </w:r>
      <w:r>
        <w:rPr>
          <w:rFonts w:ascii="宋体" w:hAnsi="宋体" w:cs="宋体" w:hint="eastAsia"/>
          <w:kern w:val="2"/>
          <w:lang w:bidi="ar"/>
        </w:rPr>
        <w:t>．从谋篇布局的角度，分析小说题目“织补人”是如何统摄全文的。（</w:t>
      </w:r>
      <w:r>
        <w:rPr>
          <w:rFonts w:ascii="宋体" w:hAnsi="宋体" w:cs="宋体" w:hint="eastAsia"/>
          <w:kern w:val="2"/>
          <w:lang w:bidi="ar"/>
        </w:rPr>
        <w:t>6</w:t>
      </w:r>
      <w:r>
        <w:rPr>
          <w:rFonts w:ascii="宋体" w:hAnsi="宋体" w:cs="宋体" w:hint="eastAsia"/>
          <w:kern w:val="2"/>
          <w:lang w:bidi="ar"/>
        </w:rPr>
        <w:t>分）</w:t>
      </w:r>
    </w:p>
    <w:p w:rsidR="009A5342">
      <w:pPr>
        <w:widowControl w:val="0"/>
        <w:spacing w:line="360" w:lineRule="auto"/>
        <w:ind w:firstLine="0" w:firstLineChars="0"/>
        <w:jc w:val="both"/>
        <w:rPr>
          <w:rFonts w:ascii="宋体" w:hAnsi="宋体" w:cs="宋体"/>
          <w:b/>
          <w:kern w:val="2"/>
        </w:rPr>
      </w:pPr>
      <w:r>
        <w:rPr>
          <w:rFonts w:ascii="宋体" w:hAnsi="宋体" w:cs="宋体" w:hint="eastAsia"/>
          <w:b/>
          <w:kern w:val="2"/>
          <w:lang w:bidi="ar"/>
        </w:rPr>
        <w:t>二、古代诗文阅读（</w:t>
      </w:r>
      <w:r>
        <w:rPr>
          <w:rFonts w:ascii="宋体" w:hAnsi="宋体" w:cs="宋体" w:hint="eastAsia"/>
          <w:b/>
          <w:kern w:val="2"/>
          <w:lang w:bidi="ar"/>
        </w:rPr>
        <w:t>34</w:t>
      </w:r>
      <w:r>
        <w:rPr>
          <w:rFonts w:ascii="宋体" w:hAnsi="宋体" w:cs="宋体" w:hint="eastAsia"/>
          <w:b/>
          <w:kern w:val="2"/>
          <w:lang w:bidi="ar"/>
        </w:rPr>
        <w:t>分）</w:t>
      </w:r>
    </w:p>
    <w:p w:rsidR="009A5342">
      <w:pPr>
        <w:widowControl w:val="0"/>
        <w:spacing w:line="360" w:lineRule="auto"/>
        <w:ind w:firstLine="0" w:firstLineChars="0"/>
        <w:jc w:val="both"/>
        <w:rPr>
          <w:rFonts w:ascii="宋体" w:hAnsi="宋体" w:cs="宋体"/>
          <w:kern w:val="2"/>
        </w:rPr>
      </w:pPr>
      <w:r>
        <w:rPr>
          <w:rFonts w:ascii="宋体" w:hAnsi="宋体" w:cs="宋体" w:hint="eastAsia"/>
          <w:kern w:val="2"/>
          <w:lang w:bidi="ar"/>
        </w:rPr>
        <w:t>（一）文言文阅读（本题共</w:t>
      </w:r>
      <w:r>
        <w:rPr>
          <w:rFonts w:ascii="宋体" w:hAnsi="宋体" w:cs="宋体" w:hint="eastAsia"/>
          <w:kern w:val="2"/>
          <w:lang w:bidi="ar"/>
        </w:rPr>
        <w:t>4</w:t>
      </w:r>
      <w:r>
        <w:rPr>
          <w:rFonts w:ascii="宋体" w:hAnsi="宋体" w:cs="宋体" w:hint="eastAsia"/>
          <w:kern w:val="2"/>
          <w:lang w:bidi="ar"/>
        </w:rPr>
        <w:t>小题，</w:t>
      </w:r>
      <w:r>
        <w:rPr>
          <w:rFonts w:ascii="宋体" w:hAnsi="宋体" w:cs="宋体" w:hint="eastAsia"/>
          <w:kern w:val="2"/>
          <w:lang w:bidi="ar"/>
        </w:rPr>
        <w:t>19</w:t>
      </w:r>
      <w:r>
        <w:rPr>
          <w:rFonts w:ascii="宋体" w:hAnsi="宋体" w:cs="宋体" w:hint="eastAsia"/>
          <w:kern w:val="2"/>
          <w:lang w:bidi="ar"/>
        </w:rPr>
        <w:t>分）</w:t>
      </w:r>
    </w:p>
    <w:p w:rsidR="009A5342">
      <w:pPr>
        <w:widowControl w:val="0"/>
        <w:spacing w:line="360" w:lineRule="auto"/>
        <w:ind w:firstLine="0" w:firstLineChars="0"/>
        <w:jc w:val="both"/>
        <w:rPr>
          <w:rFonts w:ascii="宋体" w:hAnsi="宋体" w:cs="宋体"/>
          <w:kern w:val="2"/>
        </w:rPr>
      </w:pPr>
      <w:r>
        <w:rPr>
          <w:rFonts w:ascii="宋体" w:hAnsi="宋体" w:cs="宋体" w:hint="eastAsia"/>
          <w:kern w:val="2"/>
          <w:lang w:bidi="ar"/>
        </w:rPr>
        <w:t>阅读下面</w:t>
      </w:r>
      <w:r>
        <w:rPr>
          <w:rFonts w:ascii="宋体" w:hAnsi="宋体" w:cs="宋体" w:hint="eastAsia"/>
          <w:kern w:val="2"/>
          <w:lang w:bidi="ar"/>
        </w:rPr>
        <w:t>的文言文，完成</w:t>
      </w:r>
      <w:r>
        <w:rPr>
          <w:rFonts w:ascii="宋体" w:hAnsi="宋体" w:cs="宋体" w:hint="eastAsia"/>
          <w:kern w:val="2"/>
          <w:lang w:bidi="ar"/>
        </w:rPr>
        <w:t>10</w:t>
      </w:r>
      <w:r>
        <w:rPr>
          <w:rFonts w:ascii="宋体" w:hAnsi="宋体" w:cs="宋体" w:hint="eastAsia"/>
          <w:kern w:val="2"/>
          <w:lang w:bidi="ar"/>
        </w:rPr>
        <w:t>～</w:t>
      </w:r>
      <w:r>
        <w:rPr>
          <w:rFonts w:ascii="宋体" w:hAnsi="宋体" w:cs="宋体" w:hint="eastAsia"/>
          <w:kern w:val="2"/>
          <w:lang w:bidi="ar"/>
        </w:rPr>
        <w:t>13</w:t>
      </w:r>
      <w:r>
        <w:rPr>
          <w:rFonts w:ascii="宋体" w:hAnsi="宋体" w:cs="宋体" w:hint="eastAsia"/>
          <w:kern w:val="2"/>
          <w:lang w:bidi="ar"/>
        </w:rPr>
        <w:t>题。</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张庭瑞字天表，幼以功业自许，以宿卫从宪宗伐蜀为先锋。中统二年，授元帅府参议，留戍青居。</w:t>
      </w:r>
      <w:r>
        <w:rPr>
          <w:rFonts w:ascii="楷体" w:eastAsia="楷体" w:hAnsi="楷体" w:cs="楷体" w:hint="eastAsia"/>
          <w:kern w:val="2"/>
          <w:u w:val="wave"/>
          <w:lang w:bidi="ar"/>
        </w:rPr>
        <w:t>诸军攻开州达州庭瑞将兵筑城虎啸山扼二州路宋将夏贵以师数万围之城当炮皆穿筑栅守之栅坏乃依大树张牛马皮以拒炮。</w:t>
      </w:r>
      <w:r>
        <w:rPr>
          <w:rFonts w:ascii="楷体" w:eastAsia="楷体" w:hAnsi="楷体" w:cs="楷体" w:hint="eastAsia"/>
          <w:kern w:val="2"/>
          <w:lang w:bidi="ar"/>
        </w:rPr>
        <w:t>贵以城中人饮于涧，外绝其水。庭瑞取人畜溲沸煮之，泻土中以泄臭，人日饮数合，唇皆疮裂。坚守逾月，援兵不敢进。庭瑞度宋兵稍懈，三分其兵，夜劫贵营，宋兵惊溃，杀都统栾俊等五人，斩千余级，庭瑞亦被伤数处。以功授奉议大夫、知高唐州，改濮州尹，迁陕西四川道按察副使。</w:t>
      </w:r>
      <w:r>
        <w:rPr>
          <w:rFonts w:ascii="楷体" w:eastAsia="楷体" w:hAnsi="楷体" w:cs="楷体" w:hint="eastAsia"/>
          <w:kern w:val="2"/>
          <w:u w:val="single"/>
          <w:lang w:bidi="ar"/>
        </w:rPr>
        <w:t>政过于猛，上官弗便，陷以罪，徙四川屯</w:t>
      </w:r>
      <w:r>
        <w:rPr>
          <w:rFonts w:ascii="楷体" w:eastAsia="楷体" w:hAnsi="楷体" w:cs="楷体" w:hint="eastAsia"/>
          <w:kern w:val="2"/>
          <w:u w:val="single"/>
          <w:lang w:bidi="ar"/>
        </w:rPr>
        <w:t>田经略副使。</w:t>
      </w:r>
      <w:r>
        <w:rPr>
          <w:rFonts w:ascii="楷体" w:eastAsia="楷体" w:hAnsi="楷体" w:cs="楷体" w:hint="eastAsia"/>
          <w:kern w:val="2"/>
          <w:lang w:bidi="ar"/>
        </w:rPr>
        <w:t>东西川行枢密院发兵围重庆，朝廷知庭瑞练习军事，换成都总管，佩</w:t>
      </w:r>
      <w:r>
        <w:rPr>
          <w:rFonts w:ascii="楷体" w:eastAsia="楷体" w:hAnsi="楷体" w:cs="楷体" w:hint="eastAsia"/>
          <w:kern w:val="2"/>
          <w:em w:val="dot"/>
          <w:lang w:bidi="ar"/>
        </w:rPr>
        <w:t>虎符</w:t>
      </w:r>
      <w:r>
        <w:rPr>
          <w:rFonts w:ascii="楷体" w:eastAsia="楷体" w:hAnsi="楷体" w:cs="楷体" w:hint="eastAsia"/>
          <w:kern w:val="2"/>
          <w:lang w:bidi="ar"/>
        </w:rPr>
        <w:t>，舟楫兵仗粮储皆倚以办。</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蜀平，升诸蛮夷部宣慰使，甚得</w:t>
      </w:r>
      <w:r>
        <w:rPr>
          <w:rFonts w:ascii="楷体" w:eastAsia="楷体" w:hAnsi="楷体" w:cs="楷体" w:hint="eastAsia"/>
          <w:kern w:val="2"/>
          <w:em w:val="dot"/>
          <w:lang w:bidi="ar"/>
        </w:rPr>
        <w:t>蛮夷</w:t>
      </w:r>
      <w:r>
        <w:rPr>
          <w:rFonts w:ascii="楷体" w:eastAsia="楷体" w:hAnsi="楷体" w:cs="楷体" w:hint="eastAsia"/>
          <w:kern w:val="2"/>
          <w:lang w:bidi="ar"/>
        </w:rPr>
        <w:t>心。碉门羌与妇人老幼入市，争价杀人，碉门鱼通司击其人。羌酋怒，断绳桥，谋入劫之。鱼通司来告急，左丞汪惟正问计，庭瑞曰：</w:t>
      </w:r>
      <w:r>
        <w:rPr>
          <w:rFonts w:ascii="宋体" w:hAnsi="宋体" w:cs="宋体" w:hint="eastAsia"/>
          <w:kern w:val="2"/>
          <w:lang w:bidi="ar"/>
        </w:rPr>
        <w:t>“</w:t>
      </w:r>
      <w:r>
        <w:rPr>
          <w:rFonts w:ascii="楷体" w:eastAsia="楷体" w:hAnsi="楷体" w:cs="楷体" w:hint="eastAsia"/>
          <w:kern w:val="2"/>
          <w:lang w:bidi="ar"/>
        </w:rPr>
        <w:t>羌俗暴悍，以斗杀为勇。今如蜂毒一人，而即以门墙之寇待之，不可。宜遣使往谕祸福，彼悟，当自回矣。</w:t>
      </w:r>
      <w:r>
        <w:rPr>
          <w:rFonts w:ascii="宋体" w:hAnsi="宋体" w:cs="宋体" w:hint="eastAsia"/>
          <w:kern w:val="2"/>
          <w:lang w:bidi="ar"/>
        </w:rPr>
        <w:t>”</w:t>
      </w:r>
      <w:r>
        <w:rPr>
          <w:rFonts w:ascii="楷体" w:eastAsia="楷体" w:hAnsi="楷体" w:cs="楷体" w:hint="eastAsia"/>
          <w:kern w:val="2"/>
          <w:lang w:bidi="ar"/>
        </w:rPr>
        <w:t>惟正曰：</w:t>
      </w:r>
      <w:r>
        <w:rPr>
          <w:rFonts w:ascii="宋体" w:hAnsi="宋体" w:cs="宋体" w:hint="eastAsia"/>
          <w:kern w:val="2"/>
          <w:lang w:bidi="ar"/>
        </w:rPr>
        <w:t>“</w:t>
      </w:r>
      <w:r>
        <w:rPr>
          <w:rFonts w:ascii="楷体" w:eastAsia="楷体" w:hAnsi="楷体" w:cs="楷体" w:hint="eastAsia"/>
          <w:kern w:val="2"/>
          <w:lang w:bidi="ar"/>
        </w:rPr>
        <w:t>使者无过于君。</w:t>
      </w:r>
      <w:r>
        <w:rPr>
          <w:rFonts w:ascii="宋体" w:hAnsi="宋体" w:cs="宋体" w:hint="eastAsia"/>
          <w:kern w:val="2"/>
          <w:lang w:bidi="ar"/>
        </w:rPr>
        <w:t>”</w:t>
      </w:r>
      <w:r>
        <w:rPr>
          <w:rFonts w:ascii="楷体" w:eastAsia="楷体" w:hAnsi="楷体" w:cs="楷体" w:hint="eastAsia"/>
          <w:kern w:val="2"/>
          <w:lang w:bidi="ar"/>
        </w:rPr>
        <w:t>遂从数骑，抵羌界。羌陈兵以待，庭瑞进前语之曰：</w:t>
      </w:r>
      <w:r>
        <w:rPr>
          <w:rFonts w:ascii="宋体" w:hAnsi="宋体" w:cs="宋体" w:hint="eastAsia"/>
          <w:kern w:val="2"/>
          <w:lang w:bidi="ar"/>
        </w:rPr>
        <w:t>“</w:t>
      </w:r>
      <w:r>
        <w:rPr>
          <w:rFonts w:ascii="楷体" w:eastAsia="楷体" w:hAnsi="楷体" w:cs="楷体" w:hint="eastAsia"/>
          <w:kern w:val="2"/>
          <w:u w:val="single"/>
          <w:lang w:bidi="ar"/>
        </w:rPr>
        <w:t>杀人偿死，羌与中国之法同，有司击诸人，欲以为见证耳。</w:t>
      </w:r>
      <w:r>
        <w:rPr>
          <w:rFonts w:ascii="楷体" w:eastAsia="楷体" w:hAnsi="楷体" w:cs="楷体" w:hint="eastAsia"/>
          <w:kern w:val="2"/>
          <w:lang w:bidi="ar"/>
        </w:rPr>
        <w:t>而汝即肆无礼，如</w:t>
      </w:r>
      <w:r>
        <w:rPr>
          <w:rFonts w:ascii="楷体" w:eastAsia="楷体" w:hAnsi="楷体" w:cs="楷体" w:hint="eastAsia"/>
          <w:kern w:val="2"/>
          <w:em w:val="dot"/>
          <w:lang w:bidi="ar"/>
        </w:rPr>
        <w:t>行省</w:t>
      </w:r>
      <w:r>
        <w:rPr>
          <w:rFonts w:ascii="楷体" w:eastAsia="楷体" w:hAnsi="楷体" w:cs="楷体" w:hint="eastAsia"/>
          <w:kern w:val="2"/>
          <w:lang w:bidi="ar"/>
        </w:rPr>
        <w:t>闻于朝，召近郡兵，空汝巢穴矣。</w:t>
      </w:r>
      <w:r>
        <w:rPr>
          <w:rFonts w:ascii="宋体" w:hAnsi="宋体" w:cs="宋体" w:hint="eastAsia"/>
          <w:kern w:val="2"/>
          <w:lang w:bidi="ar"/>
        </w:rPr>
        <w:t>”</w:t>
      </w:r>
      <w:r>
        <w:rPr>
          <w:rFonts w:ascii="楷体" w:eastAsia="楷体" w:hAnsi="楷体" w:cs="楷体" w:hint="eastAsia"/>
          <w:kern w:val="2"/>
          <w:lang w:bidi="ar"/>
        </w:rPr>
        <w:t>其酋长弃枪弩，拜曰：</w:t>
      </w:r>
      <w:r>
        <w:rPr>
          <w:rFonts w:ascii="宋体" w:hAnsi="宋体" w:cs="宋体" w:hint="eastAsia"/>
          <w:kern w:val="2"/>
          <w:lang w:bidi="ar"/>
        </w:rPr>
        <w:t>“</w:t>
      </w:r>
      <w:r>
        <w:rPr>
          <w:rFonts w:ascii="楷体" w:eastAsia="楷体" w:hAnsi="楷体" w:cs="楷体" w:hint="eastAsia"/>
          <w:kern w:val="2"/>
          <w:lang w:bidi="ar"/>
        </w:rPr>
        <w:t>我近者生裂羊脾</w:t>
      </w:r>
      <w:r>
        <w:rPr>
          <w:rFonts w:ascii="楷体" w:eastAsia="楷体" w:hAnsi="楷体" w:cs="楷体" w:hint="eastAsia"/>
          <w:kern w:val="2"/>
          <w:em w:val="dot"/>
          <w:lang w:bidi="ar"/>
        </w:rPr>
        <w:t>卜</w:t>
      </w:r>
      <w:r>
        <w:rPr>
          <w:rFonts w:ascii="楷体" w:eastAsia="楷体" w:hAnsi="楷体" w:cs="楷体" w:hint="eastAsia"/>
          <w:kern w:val="2"/>
          <w:lang w:bidi="ar"/>
        </w:rPr>
        <w:t>之，视肉之文理何如，则吉其兆，曰：‘有白马将军来，可不劳兵而罢。’今公马果白，敢不从命。</w:t>
      </w:r>
      <w:r>
        <w:rPr>
          <w:rFonts w:ascii="宋体" w:hAnsi="宋体" w:cs="宋体" w:hint="eastAsia"/>
          <w:kern w:val="2"/>
          <w:lang w:bidi="ar"/>
        </w:rPr>
        <w:t>”</w:t>
      </w:r>
      <w:r>
        <w:rPr>
          <w:rFonts w:ascii="楷体" w:eastAsia="楷体" w:hAnsi="楷体" w:cs="楷体" w:hint="eastAsia"/>
          <w:kern w:val="2"/>
          <w:lang w:bidi="ar"/>
        </w:rPr>
        <w:t>乃论杀人者，余尽纵遣之。遂与约，自今交市者，以碉门为界，无相出入。</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庭瑞初屯青居，其土多橘，时中州艰得蜀药，其价倍常。庭瑞课闲卒，日入橘皮若干升储之，人莫晓也。贾人有丧其资不能归者，人给橘皮一石，得钱以济，莫不感之。</w:t>
      </w:r>
    </w:p>
    <w:p w:rsidR="009A5342">
      <w:pPr>
        <w:widowControl w:val="0"/>
        <w:spacing w:line="360" w:lineRule="auto"/>
        <w:ind w:firstLine="420" w:firstLineChars="0"/>
        <w:jc w:val="right"/>
        <w:textAlignment w:val="center"/>
        <w:rPr>
          <w:rFonts w:ascii="宋体" w:hAnsi="宋体" w:cs="楷体"/>
          <w:kern w:val="2"/>
        </w:rPr>
      </w:pPr>
      <w:r>
        <w:rPr>
          <w:rFonts w:ascii="宋体" w:hAnsi="宋体" w:cs="宋体" w:hint="eastAsia"/>
          <w:kern w:val="2"/>
          <w:lang w:bidi="ar"/>
        </w:rPr>
        <w:t>（节选自《元史</w:t>
      </w:r>
      <w:r>
        <w:rPr>
          <w:rFonts w:ascii="宋体" w:hAnsi="宋体" w:cs="楷体" w:hint="eastAsia"/>
          <w:kern w:val="2"/>
          <w:lang w:bidi="ar"/>
        </w:rPr>
        <w:t>·列传·卷五十四》）</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10</w:t>
      </w:r>
      <w:r>
        <w:rPr>
          <w:rFonts w:ascii="宋体" w:hAnsi="宋体" w:cs="宋体" w:hint="eastAsia"/>
          <w:kern w:val="2"/>
          <w:lang w:bidi="ar"/>
        </w:rPr>
        <w:t>．下列对文中画波浪线部分的断句，正确的一项是（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．诸军攻开州</w:t>
      </w:r>
      <w:r>
        <w:rPr>
          <w:rFonts w:ascii="宋体" w:hAnsi="宋体" w:cs="宋体" w:hint="eastAsia"/>
          <w:kern w:val="2"/>
          <w:lang w:bidi="ar"/>
        </w:rPr>
        <w:t>/</w:t>
      </w:r>
      <w:r>
        <w:rPr>
          <w:rFonts w:ascii="宋体" w:hAnsi="宋体" w:cs="宋体" w:hint="eastAsia"/>
          <w:kern w:val="2"/>
          <w:lang w:bidi="ar"/>
        </w:rPr>
        <w:t>达州</w:t>
      </w:r>
      <w:r>
        <w:rPr>
          <w:rFonts w:ascii="宋体" w:hAnsi="宋体" w:cs="宋体" w:hint="eastAsia"/>
          <w:kern w:val="2"/>
          <w:lang w:bidi="ar"/>
        </w:rPr>
        <w:t>/</w:t>
      </w:r>
      <w:r>
        <w:rPr>
          <w:rFonts w:ascii="宋体" w:hAnsi="宋体" w:cs="宋体" w:hint="eastAsia"/>
          <w:kern w:val="2"/>
          <w:lang w:bidi="ar"/>
        </w:rPr>
        <w:t>庭瑞将</w:t>
      </w:r>
      <w:r>
        <w:rPr>
          <w:rFonts w:ascii="宋体" w:hAnsi="宋体" w:cs="宋体" w:hint="eastAsia"/>
          <w:kern w:val="2"/>
          <w:lang w:bidi="ar"/>
        </w:rPr>
        <w:t>兵</w:t>
      </w:r>
      <w:r>
        <w:rPr>
          <w:rFonts w:ascii="宋体" w:hAnsi="宋体" w:cs="宋体" w:hint="eastAsia"/>
          <w:kern w:val="2"/>
          <w:lang w:bidi="ar"/>
        </w:rPr>
        <w:t>/</w:t>
      </w:r>
      <w:r>
        <w:rPr>
          <w:rFonts w:ascii="宋体" w:hAnsi="宋体" w:cs="宋体" w:hint="eastAsia"/>
          <w:kern w:val="2"/>
          <w:lang w:bidi="ar"/>
        </w:rPr>
        <w:t>筑城虎啸山</w:t>
      </w:r>
      <w:r>
        <w:rPr>
          <w:rFonts w:ascii="宋体" w:hAnsi="宋体" w:cs="宋体" w:hint="eastAsia"/>
          <w:kern w:val="2"/>
          <w:lang w:bidi="ar"/>
        </w:rPr>
        <w:t>/</w:t>
      </w:r>
      <w:r>
        <w:rPr>
          <w:rFonts w:ascii="宋体" w:hAnsi="宋体" w:cs="宋体" w:hint="eastAsia"/>
          <w:kern w:val="2"/>
          <w:lang w:bidi="ar"/>
        </w:rPr>
        <w:t>扼二州路</w:t>
      </w:r>
      <w:r>
        <w:rPr>
          <w:rFonts w:ascii="宋体" w:hAnsi="宋体" w:cs="宋体" w:hint="eastAsia"/>
          <w:kern w:val="2"/>
          <w:lang w:bidi="ar"/>
        </w:rPr>
        <w:t>/</w:t>
      </w:r>
      <w:r>
        <w:rPr>
          <w:rFonts w:ascii="宋体" w:hAnsi="宋体" w:cs="宋体" w:hint="eastAsia"/>
          <w:kern w:val="2"/>
          <w:lang w:bidi="ar"/>
        </w:rPr>
        <w:t>宋将夏贵以师数万围之城</w:t>
      </w:r>
      <w:r>
        <w:rPr>
          <w:rFonts w:ascii="宋体" w:hAnsi="宋体" w:cs="宋体" w:hint="eastAsia"/>
          <w:kern w:val="2"/>
          <w:lang w:bidi="ar"/>
        </w:rPr>
        <w:t>/</w:t>
      </w:r>
      <w:r>
        <w:rPr>
          <w:rFonts w:ascii="宋体" w:hAnsi="宋体" w:cs="宋体" w:hint="eastAsia"/>
          <w:kern w:val="2"/>
          <w:lang w:bidi="ar"/>
        </w:rPr>
        <w:t>当炮</w:t>
      </w:r>
      <w:r>
        <w:rPr>
          <w:rFonts w:ascii="宋体" w:hAnsi="宋体" w:cs="宋体" w:hint="eastAsia"/>
          <w:kern w:val="2"/>
          <w:lang w:bidi="ar"/>
        </w:rPr>
        <w:t>/</w:t>
      </w:r>
      <w:r>
        <w:rPr>
          <w:rFonts w:ascii="宋体" w:hAnsi="宋体" w:cs="宋体" w:hint="eastAsia"/>
          <w:kern w:val="2"/>
          <w:lang w:bidi="ar"/>
        </w:rPr>
        <w:t>皆穿</w:t>
      </w:r>
      <w:r>
        <w:rPr>
          <w:rFonts w:ascii="宋体" w:hAnsi="宋体" w:cs="宋体" w:hint="eastAsia"/>
          <w:kern w:val="2"/>
          <w:lang w:bidi="ar"/>
        </w:rPr>
        <w:t>/</w:t>
      </w:r>
      <w:r>
        <w:rPr>
          <w:rFonts w:ascii="宋体" w:hAnsi="宋体" w:cs="宋体" w:hint="eastAsia"/>
          <w:kern w:val="2"/>
          <w:lang w:bidi="ar"/>
        </w:rPr>
        <w:t>筑栅守之</w:t>
      </w:r>
      <w:r>
        <w:rPr>
          <w:rFonts w:ascii="宋体" w:hAnsi="宋体" w:cs="宋体" w:hint="eastAsia"/>
          <w:kern w:val="2"/>
          <w:lang w:bidi="ar"/>
        </w:rPr>
        <w:t>/</w:t>
      </w:r>
      <w:r>
        <w:rPr>
          <w:rFonts w:ascii="宋体" w:hAnsi="宋体" w:cs="宋体" w:hint="eastAsia"/>
          <w:kern w:val="2"/>
          <w:lang w:bidi="ar"/>
        </w:rPr>
        <w:t>栅坏</w:t>
      </w:r>
      <w:r>
        <w:rPr>
          <w:rFonts w:ascii="宋体" w:hAnsi="宋体" w:cs="宋体" w:hint="eastAsia"/>
          <w:kern w:val="2"/>
          <w:lang w:bidi="ar"/>
        </w:rPr>
        <w:t>/</w:t>
      </w:r>
      <w:r>
        <w:rPr>
          <w:rFonts w:ascii="宋体" w:hAnsi="宋体" w:cs="宋体" w:hint="eastAsia"/>
          <w:kern w:val="2"/>
          <w:lang w:bidi="ar"/>
        </w:rPr>
        <w:t>乃依大树张牛马皮以拒炮。</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．诸军攻开州</w:t>
      </w:r>
      <w:r>
        <w:rPr>
          <w:rFonts w:ascii="宋体" w:hAnsi="宋体" w:cs="宋体" w:hint="eastAsia"/>
          <w:kern w:val="2"/>
          <w:lang w:bidi="ar"/>
        </w:rPr>
        <w:t>/</w:t>
      </w:r>
      <w:r>
        <w:rPr>
          <w:rFonts w:ascii="宋体" w:hAnsi="宋体" w:cs="宋体" w:hint="eastAsia"/>
          <w:kern w:val="2"/>
          <w:lang w:bidi="ar"/>
        </w:rPr>
        <w:t>达州</w:t>
      </w:r>
      <w:r>
        <w:rPr>
          <w:rFonts w:ascii="宋体" w:hAnsi="宋体" w:cs="宋体" w:hint="eastAsia"/>
          <w:kern w:val="2"/>
          <w:lang w:bidi="ar"/>
        </w:rPr>
        <w:t>/</w:t>
      </w:r>
      <w:r>
        <w:rPr>
          <w:rFonts w:ascii="宋体" w:hAnsi="宋体" w:cs="宋体" w:hint="eastAsia"/>
          <w:kern w:val="2"/>
          <w:lang w:bidi="ar"/>
        </w:rPr>
        <w:t>庭瑞将兵</w:t>
      </w:r>
      <w:r>
        <w:rPr>
          <w:rFonts w:ascii="宋体" w:hAnsi="宋体" w:cs="宋体" w:hint="eastAsia"/>
          <w:kern w:val="2"/>
          <w:lang w:bidi="ar"/>
        </w:rPr>
        <w:t>/</w:t>
      </w:r>
      <w:r>
        <w:rPr>
          <w:rFonts w:ascii="宋体" w:hAnsi="宋体" w:cs="宋体" w:hint="eastAsia"/>
          <w:kern w:val="2"/>
          <w:lang w:bidi="ar"/>
        </w:rPr>
        <w:t>筑城虎啸山</w:t>
      </w:r>
      <w:r>
        <w:rPr>
          <w:rFonts w:ascii="宋体" w:hAnsi="宋体" w:cs="宋体" w:hint="eastAsia"/>
          <w:kern w:val="2"/>
          <w:lang w:bidi="ar"/>
        </w:rPr>
        <w:t>/</w:t>
      </w:r>
      <w:r>
        <w:rPr>
          <w:rFonts w:ascii="宋体" w:hAnsi="宋体" w:cs="宋体" w:hint="eastAsia"/>
          <w:kern w:val="2"/>
          <w:lang w:bidi="ar"/>
        </w:rPr>
        <w:t>扼二州路</w:t>
      </w:r>
      <w:r>
        <w:rPr>
          <w:rFonts w:ascii="宋体" w:hAnsi="宋体" w:cs="宋体" w:hint="eastAsia"/>
          <w:kern w:val="2"/>
          <w:lang w:bidi="ar"/>
        </w:rPr>
        <w:t>/</w:t>
      </w:r>
      <w:r>
        <w:rPr>
          <w:rFonts w:ascii="宋体" w:hAnsi="宋体" w:cs="宋体" w:hint="eastAsia"/>
          <w:kern w:val="2"/>
          <w:lang w:bidi="ar"/>
        </w:rPr>
        <w:t>宋将夏贵以师数万围之</w:t>
      </w:r>
      <w:r>
        <w:rPr>
          <w:rFonts w:ascii="宋体" w:hAnsi="宋体" w:cs="宋体" w:hint="eastAsia"/>
          <w:kern w:val="2"/>
          <w:lang w:bidi="ar"/>
        </w:rPr>
        <w:t>/</w:t>
      </w:r>
      <w:r>
        <w:rPr>
          <w:rFonts w:ascii="宋体" w:hAnsi="宋体" w:cs="宋体" w:hint="eastAsia"/>
          <w:kern w:val="2"/>
          <w:lang w:bidi="ar"/>
        </w:rPr>
        <w:t>城当炮</w:t>
      </w:r>
      <w:r>
        <w:rPr>
          <w:rFonts w:ascii="宋体" w:hAnsi="宋体" w:cs="宋体" w:hint="eastAsia"/>
          <w:kern w:val="2"/>
          <w:lang w:bidi="ar"/>
        </w:rPr>
        <w:t>/</w:t>
      </w:r>
      <w:r>
        <w:rPr>
          <w:rFonts w:ascii="宋体" w:hAnsi="宋体" w:cs="宋体" w:hint="eastAsia"/>
          <w:kern w:val="2"/>
          <w:lang w:bidi="ar"/>
        </w:rPr>
        <w:t>皆穿筑栅</w:t>
      </w:r>
      <w:r>
        <w:rPr>
          <w:rFonts w:ascii="宋体" w:hAnsi="宋体" w:cs="宋体" w:hint="eastAsia"/>
          <w:kern w:val="2"/>
          <w:lang w:bidi="ar"/>
        </w:rPr>
        <w:t>/</w:t>
      </w:r>
      <w:r>
        <w:rPr>
          <w:rFonts w:ascii="宋体" w:hAnsi="宋体" w:cs="宋体" w:hint="eastAsia"/>
          <w:kern w:val="2"/>
          <w:lang w:bidi="ar"/>
        </w:rPr>
        <w:t>守之</w:t>
      </w:r>
      <w:r>
        <w:rPr>
          <w:rFonts w:ascii="宋体" w:hAnsi="宋体" w:cs="宋体" w:hint="eastAsia"/>
          <w:kern w:val="2"/>
          <w:lang w:bidi="ar"/>
        </w:rPr>
        <w:t>/</w:t>
      </w:r>
      <w:r>
        <w:rPr>
          <w:rFonts w:ascii="宋体" w:hAnsi="宋体" w:cs="宋体" w:hint="eastAsia"/>
          <w:kern w:val="2"/>
          <w:lang w:bidi="ar"/>
        </w:rPr>
        <w:t>栅坏</w:t>
      </w:r>
      <w:r>
        <w:rPr>
          <w:rFonts w:ascii="宋体" w:hAnsi="宋体" w:cs="宋体" w:hint="eastAsia"/>
          <w:kern w:val="2"/>
          <w:lang w:bidi="ar"/>
        </w:rPr>
        <w:t>/</w:t>
      </w:r>
      <w:r>
        <w:rPr>
          <w:rFonts w:ascii="宋体" w:hAnsi="宋体" w:cs="宋体" w:hint="eastAsia"/>
          <w:kern w:val="2"/>
          <w:lang w:bidi="ar"/>
        </w:rPr>
        <w:t>乃依大树张牛马皮以拒炮。</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．诸军攻开州</w:t>
      </w:r>
      <w:r>
        <w:rPr>
          <w:rFonts w:ascii="宋体" w:hAnsi="宋体" w:cs="宋体" w:hint="eastAsia"/>
          <w:kern w:val="2"/>
          <w:lang w:bidi="ar"/>
        </w:rPr>
        <w:t>/</w:t>
      </w:r>
      <w:r>
        <w:rPr>
          <w:rFonts w:ascii="宋体" w:hAnsi="宋体" w:cs="宋体" w:hint="eastAsia"/>
          <w:kern w:val="2"/>
          <w:lang w:bidi="ar"/>
        </w:rPr>
        <w:t>达州</w:t>
      </w:r>
      <w:r>
        <w:rPr>
          <w:rFonts w:ascii="宋体" w:hAnsi="宋体" w:cs="宋体" w:hint="eastAsia"/>
          <w:kern w:val="2"/>
          <w:lang w:bidi="ar"/>
        </w:rPr>
        <w:t>/</w:t>
      </w:r>
      <w:r>
        <w:rPr>
          <w:rFonts w:ascii="宋体" w:hAnsi="宋体" w:cs="宋体" w:hint="eastAsia"/>
          <w:kern w:val="2"/>
          <w:lang w:bidi="ar"/>
        </w:rPr>
        <w:t>庭瑞将兵筑城虎啸山</w:t>
      </w:r>
      <w:r>
        <w:rPr>
          <w:rFonts w:ascii="宋体" w:hAnsi="宋体" w:cs="宋体" w:hint="eastAsia"/>
          <w:kern w:val="2"/>
          <w:lang w:bidi="ar"/>
        </w:rPr>
        <w:t>/</w:t>
      </w:r>
      <w:r>
        <w:rPr>
          <w:rFonts w:ascii="宋体" w:hAnsi="宋体" w:cs="宋体" w:hint="eastAsia"/>
          <w:kern w:val="2"/>
          <w:lang w:bidi="ar"/>
        </w:rPr>
        <w:t>扼二州路</w:t>
      </w:r>
      <w:r>
        <w:rPr>
          <w:rFonts w:ascii="宋体" w:hAnsi="宋体" w:cs="宋体" w:hint="eastAsia"/>
          <w:kern w:val="2"/>
          <w:lang w:bidi="ar"/>
        </w:rPr>
        <w:t>/</w:t>
      </w:r>
      <w:r>
        <w:rPr>
          <w:rFonts w:ascii="宋体" w:hAnsi="宋体" w:cs="宋体" w:hint="eastAsia"/>
          <w:kern w:val="2"/>
          <w:lang w:bidi="ar"/>
        </w:rPr>
        <w:t>宋将夏贵以师数万围之</w:t>
      </w:r>
      <w:r>
        <w:rPr>
          <w:rFonts w:ascii="宋体" w:hAnsi="宋体" w:cs="宋体" w:hint="eastAsia"/>
          <w:kern w:val="2"/>
          <w:lang w:bidi="ar"/>
        </w:rPr>
        <w:t>/</w:t>
      </w:r>
      <w:r>
        <w:rPr>
          <w:rFonts w:ascii="宋体" w:hAnsi="宋体" w:cs="宋体" w:hint="eastAsia"/>
          <w:kern w:val="2"/>
          <w:lang w:bidi="ar"/>
        </w:rPr>
        <w:t>城当炮</w:t>
      </w:r>
      <w:r>
        <w:rPr>
          <w:rFonts w:ascii="宋体" w:hAnsi="宋体" w:cs="宋体" w:hint="eastAsia"/>
          <w:kern w:val="2"/>
          <w:lang w:bidi="ar"/>
        </w:rPr>
        <w:t>/</w:t>
      </w:r>
      <w:r>
        <w:rPr>
          <w:rFonts w:ascii="宋体" w:hAnsi="宋体" w:cs="宋体" w:hint="eastAsia"/>
          <w:kern w:val="2"/>
          <w:lang w:bidi="ar"/>
        </w:rPr>
        <w:t>皆穿</w:t>
      </w:r>
      <w:r>
        <w:rPr>
          <w:rFonts w:ascii="宋体" w:hAnsi="宋体" w:cs="宋体" w:hint="eastAsia"/>
          <w:kern w:val="2"/>
          <w:lang w:bidi="ar"/>
        </w:rPr>
        <w:t>/</w:t>
      </w:r>
      <w:r>
        <w:rPr>
          <w:rFonts w:ascii="宋体" w:hAnsi="宋体" w:cs="宋体" w:hint="eastAsia"/>
          <w:kern w:val="2"/>
          <w:lang w:bidi="ar"/>
        </w:rPr>
        <w:t>筑栅守之</w:t>
      </w:r>
      <w:r>
        <w:rPr>
          <w:rFonts w:ascii="宋体" w:hAnsi="宋体" w:cs="宋体" w:hint="eastAsia"/>
          <w:kern w:val="2"/>
          <w:lang w:bidi="ar"/>
        </w:rPr>
        <w:t>/</w:t>
      </w:r>
      <w:r>
        <w:rPr>
          <w:rFonts w:ascii="宋体" w:hAnsi="宋体" w:cs="宋体" w:hint="eastAsia"/>
          <w:kern w:val="2"/>
          <w:lang w:bidi="ar"/>
        </w:rPr>
        <w:t>栅坏</w:t>
      </w:r>
      <w:r>
        <w:rPr>
          <w:rFonts w:ascii="宋体" w:hAnsi="宋体" w:cs="宋体" w:hint="eastAsia"/>
          <w:kern w:val="2"/>
          <w:lang w:bidi="ar"/>
        </w:rPr>
        <w:t>/</w:t>
      </w:r>
      <w:r>
        <w:rPr>
          <w:rFonts w:ascii="宋体" w:hAnsi="宋体" w:cs="宋体" w:hint="eastAsia"/>
          <w:kern w:val="2"/>
          <w:lang w:bidi="ar"/>
        </w:rPr>
        <w:t>乃依大树张牛马皮以拒炮。</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．诸军攻开州</w:t>
      </w:r>
      <w:r>
        <w:rPr>
          <w:rFonts w:ascii="宋体" w:hAnsi="宋体" w:cs="宋体" w:hint="eastAsia"/>
          <w:kern w:val="2"/>
          <w:lang w:bidi="ar"/>
        </w:rPr>
        <w:t>/</w:t>
      </w:r>
      <w:r>
        <w:rPr>
          <w:rFonts w:ascii="宋体" w:hAnsi="宋体" w:cs="宋体" w:hint="eastAsia"/>
          <w:kern w:val="2"/>
          <w:lang w:bidi="ar"/>
        </w:rPr>
        <w:t>达州</w:t>
      </w:r>
      <w:r>
        <w:rPr>
          <w:rFonts w:ascii="宋体" w:hAnsi="宋体" w:cs="宋体" w:hint="eastAsia"/>
          <w:kern w:val="2"/>
          <w:lang w:bidi="ar"/>
        </w:rPr>
        <w:t>/</w:t>
      </w:r>
      <w:r>
        <w:rPr>
          <w:rFonts w:ascii="宋体" w:hAnsi="宋体" w:cs="宋体" w:hint="eastAsia"/>
          <w:kern w:val="2"/>
          <w:lang w:bidi="ar"/>
        </w:rPr>
        <w:t>庭瑞将兵筑城虎啸山</w:t>
      </w:r>
      <w:r>
        <w:rPr>
          <w:rFonts w:ascii="宋体" w:hAnsi="宋体" w:cs="宋体" w:hint="eastAsia"/>
          <w:kern w:val="2"/>
          <w:lang w:bidi="ar"/>
        </w:rPr>
        <w:t>/</w:t>
      </w:r>
      <w:r>
        <w:rPr>
          <w:rFonts w:ascii="宋体" w:hAnsi="宋体" w:cs="宋体" w:hint="eastAsia"/>
          <w:kern w:val="2"/>
          <w:lang w:bidi="ar"/>
        </w:rPr>
        <w:t>扼二州路</w:t>
      </w:r>
      <w:r>
        <w:rPr>
          <w:rFonts w:ascii="宋体" w:hAnsi="宋体" w:cs="宋体" w:hint="eastAsia"/>
          <w:kern w:val="2"/>
          <w:lang w:bidi="ar"/>
        </w:rPr>
        <w:t>/</w:t>
      </w:r>
      <w:r>
        <w:rPr>
          <w:rFonts w:ascii="宋体" w:hAnsi="宋体" w:cs="宋体" w:hint="eastAsia"/>
          <w:kern w:val="2"/>
          <w:lang w:bidi="ar"/>
        </w:rPr>
        <w:t>宋将夏贵以师数万围之城</w:t>
      </w:r>
      <w:r>
        <w:rPr>
          <w:rFonts w:ascii="宋体" w:hAnsi="宋体" w:cs="宋体" w:hint="eastAsia"/>
          <w:kern w:val="2"/>
          <w:lang w:bidi="ar"/>
        </w:rPr>
        <w:t>/</w:t>
      </w:r>
      <w:r>
        <w:rPr>
          <w:rFonts w:ascii="宋体" w:hAnsi="宋体" w:cs="宋体" w:hint="eastAsia"/>
          <w:kern w:val="2"/>
          <w:lang w:bidi="ar"/>
        </w:rPr>
        <w:t>当炮</w:t>
      </w:r>
      <w:r>
        <w:rPr>
          <w:rFonts w:ascii="宋体" w:hAnsi="宋体" w:cs="宋体" w:hint="eastAsia"/>
          <w:kern w:val="2"/>
          <w:lang w:bidi="ar"/>
        </w:rPr>
        <w:t>/</w:t>
      </w:r>
      <w:r>
        <w:rPr>
          <w:rFonts w:ascii="宋体" w:hAnsi="宋体" w:cs="宋体" w:hint="eastAsia"/>
          <w:kern w:val="2"/>
          <w:lang w:bidi="ar"/>
        </w:rPr>
        <w:t>皆穿筑栅</w:t>
      </w:r>
      <w:r>
        <w:rPr>
          <w:rFonts w:ascii="宋体" w:hAnsi="宋体" w:cs="宋体" w:hint="eastAsia"/>
          <w:kern w:val="2"/>
          <w:lang w:bidi="ar"/>
        </w:rPr>
        <w:t>/</w:t>
      </w:r>
      <w:r>
        <w:rPr>
          <w:rFonts w:ascii="宋体" w:hAnsi="宋体" w:cs="宋体" w:hint="eastAsia"/>
          <w:kern w:val="2"/>
          <w:lang w:bidi="ar"/>
        </w:rPr>
        <w:t>守之</w:t>
      </w:r>
      <w:r>
        <w:rPr>
          <w:rFonts w:ascii="宋体" w:hAnsi="宋体" w:cs="宋体" w:hint="eastAsia"/>
          <w:kern w:val="2"/>
          <w:lang w:bidi="ar"/>
        </w:rPr>
        <w:t>/</w:t>
      </w:r>
      <w:r>
        <w:rPr>
          <w:rFonts w:ascii="宋体" w:hAnsi="宋体" w:cs="宋体" w:hint="eastAsia"/>
          <w:kern w:val="2"/>
          <w:lang w:bidi="ar"/>
        </w:rPr>
        <w:t>栅坏</w:t>
      </w:r>
      <w:r>
        <w:rPr>
          <w:rFonts w:ascii="宋体" w:hAnsi="宋体" w:cs="宋体" w:hint="eastAsia"/>
          <w:kern w:val="2"/>
          <w:lang w:bidi="ar"/>
        </w:rPr>
        <w:t>/</w:t>
      </w:r>
      <w:r>
        <w:rPr>
          <w:rFonts w:ascii="宋体" w:hAnsi="宋体" w:cs="宋体" w:hint="eastAsia"/>
          <w:kern w:val="2"/>
          <w:lang w:bidi="ar"/>
        </w:rPr>
        <w:t>乃依大树张牛马皮以拒炮。</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11</w:t>
      </w:r>
      <w:r>
        <w:rPr>
          <w:rFonts w:ascii="宋体" w:hAnsi="宋体" w:cs="宋体" w:hint="eastAsia"/>
          <w:kern w:val="2"/>
          <w:lang w:bidi="ar"/>
        </w:rPr>
        <w:t>．下列对文中加点词语的相关内容的解说，不正确的一项是（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．虎符，中国古代帝王调兵遣将的信物，虎形，右半存于朝廷，左半授予统兵将帅或地方长官。</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．蛮夷，古代泛指华夏民族以外的其他民族，包括南蛮和东夷，文中专指南方和东方少数民族。</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．行省，中国古代地方官署名，元代行省称为地方最高的行政机构，现代的“省”制源于清代。</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．卜，其本义为灼甲骨取兆以占吉凶，后引申为用以预测吉凶的各种活动，如文中用羊脾占卜。</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12</w:t>
      </w:r>
      <w:r>
        <w:rPr>
          <w:rFonts w:ascii="宋体" w:hAnsi="宋体" w:cs="宋体" w:hint="eastAsia"/>
          <w:kern w:val="2"/>
          <w:lang w:bidi="ar"/>
        </w:rPr>
        <w:t>．下列对原文有关内容的概括和分析，不正确的一项是（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．张廷瑞不畏困厄，能守善攻。在恶劣环境下坚守城池逾月，被宋军断绝水源时积极想办法解决；在宋兵松懈时，将部队分为三路，果断出击，取得胜利。</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．张庭瑞以功升职，深受信任。戍守青居，平定蜀地，凭借功劳，获得升职；后因政令严苛被贬职，依旧坚持练习军事，朝廷舟楫兵粮等都依靠他办理。</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．张庭瑞沉着冷静，智勇双全。面对凶悍的羌人，张庭瑞只带几个骑兵前往，从双方法律和放肆无礼的后果层面讲清祸福的道理，圆满解决问题。</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．张庭瑞贮橘助人，深受感激。当时蜀药在中州价格高且难得，张庭瑞向士卒征收橘皮；后以橘皮周济因失资本不</w:t>
      </w:r>
      <w:r>
        <w:rPr>
          <w:rFonts w:ascii="宋体" w:hAnsi="宋体" w:cs="宋体" w:hint="eastAsia"/>
          <w:kern w:val="2"/>
          <w:lang w:bidi="ar"/>
        </w:rPr>
        <w:t>能回家的商人，商人没有不感激的。</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kern w:val="2"/>
          <w:lang w:bidi="ar"/>
        </w:rPr>
        <w:t>13</w:t>
      </w:r>
      <w:r>
        <w:rPr>
          <w:rFonts w:ascii="宋体" w:hAnsi="宋体" w:cs="宋体" w:hint="eastAsia"/>
          <w:kern w:val="2"/>
          <w:lang w:bidi="ar"/>
        </w:rPr>
        <w:t>．把文中画横线的句子翻译成现代汉语。（</w:t>
      </w:r>
      <w:r>
        <w:rPr>
          <w:rFonts w:ascii="宋体" w:hAnsi="宋体" w:cs="宋体" w:hint="eastAsia"/>
          <w:kern w:val="2"/>
          <w:lang w:bidi="ar"/>
        </w:rPr>
        <w:t>10</w:t>
      </w:r>
      <w:r>
        <w:rPr>
          <w:rFonts w:ascii="宋体" w:hAnsi="宋体" w:cs="宋体" w:hint="eastAsia"/>
          <w:kern w:val="2"/>
          <w:lang w:bidi="ar"/>
        </w:rPr>
        <w:t>分）</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w:t>
      </w:r>
      <w:r>
        <w:rPr>
          <w:rFonts w:ascii="宋体" w:hAnsi="宋体" w:cs="宋体" w:hint="eastAsia"/>
          <w:kern w:val="2"/>
          <w:lang w:bidi="ar"/>
        </w:rPr>
        <w:t>1</w:t>
      </w:r>
      <w:r>
        <w:rPr>
          <w:rFonts w:ascii="宋体" w:hAnsi="宋体" w:cs="宋体" w:hint="eastAsia"/>
          <w:kern w:val="2"/>
          <w:lang w:bidi="ar"/>
        </w:rPr>
        <w:t>）政过于猛，上官弗便，陷以罪，徙四川屯田经略副使。</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w:t>
      </w:r>
      <w:r>
        <w:rPr>
          <w:rFonts w:ascii="宋体" w:hAnsi="宋体" w:cs="宋体" w:hint="eastAsia"/>
          <w:kern w:val="2"/>
          <w:lang w:bidi="ar"/>
        </w:rPr>
        <w:t>2</w:t>
      </w:r>
      <w:r>
        <w:rPr>
          <w:rFonts w:ascii="宋体" w:hAnsi="宋体" w:cs="宋体" w:hint="eastAsia"/>
          <w:kern w:val="2"/>
          <w:lang w:bidi="ar"/>
        </w:rPr>
        <w:t>）杀人偿死，羌与中国之法同，有司击诸人，欲以为见证耳。</w:t>
      </w:r>
    </w:p>
    <w:p w:rsidR="009A5342">
      <w:pPr>
        <w:widowControl w:val="0"/>
        <w:spacing w:line="360" w:lineRule="auto"/>
        <w:ind w:firstLine="0" w:firstLineChars="0"/>
        <w:jc w:val="both"/>
        <w:rPr>
          <w:rFonts w:ascii="宋体" w:hAnsi="宋体" w:cs="宋体"/>
          <w:kern w:val="2"/>
        </w:rPr>
      </w:pPr>
      <w:r>
        <w:rPr>
          <w:rFonts w:ascii="宋体" w:hAnsi="宋体" w:cs="宋体" w:hint="eastAsia"/>
          <w:kern w:val="2"/>
          <w:lang w:bidi="ar"/>
        </w:rPr>
        <w:t>（二）古代诗歌阅读（本题共</w:t>
      </w:r>
      <w:r>
        <w:rPr>
          <w:rFonts w:ascii="宋体" w:hAnsi="宋体" w:cs="宋体" w:hint="eastAsia"/>
          <w:kern w:val="2"/>
          <w:lang w:bidi="ar"/>
        </w:rPr>
        <w:t>2</w:t>
      </w:r>
      <w:r>
        <w:rPr>
          <w:rFonts w:ascii="宋体" w:hAnsi="宋体" w:cs="宋体" w:hint="eastAsia"/>
          <w:kern w:val="2"/>
          <w:lang w:bidi="ar"/>
        </w:rPr>
        <w:t>小题，</w:t>
      </w:r>
      <w:r>
        <w:rPr>
          <w:rFonts w:ascii="宋体" w:hAnsi="宋体" w:cs="宋体" w:hint="eastAsia"/>
          <w:kern w:val="2"/>
          <w:lang w:bidi="ar"/>
        </w:rPr>
        <w:t>9</w:t>
      </w:r>
      <w:r>
        <w:rPr>
          <w:rFonts w:ascii="宋体" w:hAnsi="宋体" w:cs="宋体" w:hint="eastAsia"/>
          <w:kern w:val="2"/>
          <w:lang w:bidi="ar"/>
        </w:rPr>
        <w:t>分）</w:t>
      </w:r>
    </w:p>
    <w:p w:rsidR="009A5342">
      <w:pPr>
        <w:widowControl w:val="0"/>
        <w:spacing w:line="360" w:lineRule="auto"/>
        <w:ind w:firstLine="0" w:firstLineChars="0"/>
        <w:jc w:val="both"/>
        <w:rPr>
          <w:rFonts w:ascii="宋体" w:hAnsi="宋体" w:cs="宋体"/>
          <w:kern w:val="2"/>
        </w:rPr>
      </w:pPr>
      <w:r>
        <w:rPr>
          <w:rFonts w:ascii="宋体" w:hAnsi="宋体" w:cs="宋体" w:hint="eastAsia"/>
          <w:kern w:val="2"/>
          <w:lang w:bidi="ar"/>
        </w:rPr>
        <w:t>阅读下面这首诗，完成</w:t>
      </w:r>
      <w:r>
        <w:rPr>
          <w:rFonts w:ascii="宋体" w:hAnsi="宋体" w:cs="宋体" w:hint="eastAsia"/>
          <w:kern w:val="2"/>
          <w:lang w:bidi="ar"/>
        </w:rPr>
        <w:t>14</w:t>
      </w:r>
      <w:r>
        <w:rPr>
          <w:rFonts w:ascii="宋体" w:hAnsi="宋体" w:cs="宋体" w:hint="eastAsia"/>
          <w:kern w:val="2"/>
          <w:lang w:bidi="ar"/>
        </w:rPr>
        <w:t>～</w:t>
      </w:r>
      <w:r>
        <w:rPr>
          <w:rFonts w:ascii="宋体" w:hAnsi="宋体" w:cs="宋体" w:hint="eastAsia"/>
          <w:kern w:val="2"/>
          <w:lang w:bidi="ar"/>
        </w:rPr>
        <w:t>15</w:t>
      </w:r>
      <w:r>
        <w:rPr>
          <w:rFonts w:ascii="宋体" w:hAnsi="宋体" w:cs="宋体" w:hint="eastAsia"/>
          <w:kern w:val="2"/>
          <w:lang w:bidi="ar"/>
        </w:rPr>
        <w:t>题。</w:t>
      </w:r>
    </w:p>
    <w:p w:rsidR="009A5342">
      <w:pPr>
        <w:widowControl w:val="0"/>
        <w:spacing w:line="360" w:lineRule="auto"/>
        <w:ind w:firstLine="0" w:firstLineChars="0"/>
        <w:jc w:val="center"/>
        <w:textAlignment w:val="center"/>
        <w:rPr>
          <w:rFonts w:ascii="宋体" w:hAnsi="宋体" w:cs="楷体"/>
          <w:kern w:val="2"/>
        </w:rPr>
      </w:pPr>
      <w:r>
        <w:rPr>
          <w:rFonts w:ascii="宋体" w:hAnsi="宋体" w:cs="宋体" w:hint="eastAsia"/>
          <w:kern w:val="2"/>
          <w:lang w:bidi="ar"/>
        </w:rPr>
        <w:t>寄李儋元锡</w:t>
      </w:r>
      <w:r>
        <w:rPr>
          <w:rFonts w:ascii="宋体" w:hAnsi="宋体" w:cs="宋体" w:hint="eastAsia"/>
          <w:kern w:val="2"/>
          <w:vertAlign w:val="superscript"/>
          <w:lang w:bidi="ar"/>
        </w:rPr>
        <w:t>【注】</w:t>
      </w:r>
    </w:p>
    <w:p w:rsidR="009A5342">
      <w:pPr>
        <w:widowControl w:val="0"/>
        <w:spacing w:line="360" w:lineRule="auto"/>
        <w:ind w:firstLine="0" w:firstLineChars="0"/>
        <w:jc w:val="center"/>
        <w:textAlignment w:val="center"/>
        <w:rPr>
          <w:rFonts w:ascii="宋体" w:hAnsi="宋体" w:cs="楷体"/>
          <w:kern w:val="2"/>
        </w:rPr>
      </w:pPr>
      <w:r>
        <w:rPr>
          <w:rFonts w:ascii="宋体" w:hAnsi="宋体" w:cs="宋体" w:hint="eastAsia"/>
          <w:kern w:val="2"/>
          <w:lang w:bidi="ar"/>
        </w:rPr>
        <w:t>韦应物</w:t>
      </w:r>
    </w:p>
    <w:p w:rsidR="009A5342">
      <w:pPr>
        <w:widowControl w:val="0"/>
        <w:spacing w:line="360" w:lineRule="auto"/>
        <w:ind w:firstLine="0" w:firstLineChars="0"/>
        <w:jc w:val="center"/>
        <w:textAlignment w:val="center"/>
        <w:rPr>
          <w:rFonts w:ascii="楷体" w:eastAsia="楷体" w:hAnsi="楷体" w:cs="楷体"/>
          <w:kern w:val="2"/>
        </w:rPr>
      </w:pPr>
      <w:r>
        <w:rPr>
          <w:rFonts w:ascii="楷体" w:eastAsia="楷体" w:hAnsi="楷体" w:cs="楷体" w:hint="eastAsia"/>
          <w:kern w:val="2"/>
          <w:lang w:bidi="ar"/>
        </w:rPr>
        <w:t>去年花里逢君别，今日花开又一年。</w:t>
      </w:r>
    </w:p>
    <w:p w:rsidR="009A5342">
      <w:pPr>
        <w:widowControl w:val="0"/>
        <w:spacing w:line="360" w:lineRule="auto"/>
        <w:ind w:firstLine="0" w:firstLineChars="0"/>
        <w:jc w:val="center"/>
        <w:textAlignment w:val="center"/>
        <w:rPr>
          <w:rFonts w:ascii="楷体" w:eastAsia="楷体" w:hAnsi="楷体" w:cs="楷体"/>
          <w:kern w:val="2"/>
        </w:rPr>
      </w:pPr>
      <w:r>
        <w:rPr>
          <w:rFonts w:ascii="楷体" w:eastAsia="楷体" w:hAnsi="楷体" w:cs="楷体" w:hint="eastAsia"/>
          <w:kern w:val="2"/>
          <w:lang w:bidi="ar"/>
        </w:rPr>
        <w:t>世事茫茫难自料，春愁黯黯独成眠。</w:t>
      </w:r>
    </w:p>
    <w:p w:rsidR="009A5342">
      <w:pPr>
        <w:widowControl w:val="0"/>
        <w:spacing w:line="360" w:lineRule="auto"/>
        <w:ind w:firstLine="0" w:firstLineChars="0"/>
        <w:jc w:val="center"/>
        <w:textAlignment w:val="center"/>
        <w:rPr>
          <w:rFonts w:ascii="楷体" w:eastAsia="楷体" w:hAnsi="楷体" w:cs="楷体"/>
          <w:kern w:val="2"/>
        </w:rPr>
      </w:pPr>
      <w:r>
        <w:rPr>
          <w:rFonts w:ascii="楷体" w:eastAsia="楷体" w:hAnsi="楷体" w:cs="楷体" w:hint="eastAsia"/>
          <w:kern w:val="2"/>
          <w:lang w:bidi="ar"/>
        </w:rPr>
        <w:t>身多疾病思田里，邑有流亡愧俸钱。</w:t>
      </w:r>
    </w:p>
    <w:p w:rsidR="009A5342">
      <w:pPr>
        <w:widowControl w:val="0"/>
        <w:spacing w:line="360" w:lineRule="auto"/>
        <w:ind w:firstLine="0" w:firstLineChars="0"/>
        <w:jc w:val="center"/>
        <w:textAlignment w:val="center"/>
        <w:rPr>
          <w:rFonts w:ascii="楷体" w:eastAsia="楷体" w:hAnsi="楷体" w:cs="楷体"/>
          <w:kern w:val="2"/>
        </w:rPr>
      </w:pPr>
      <w:r>
        <w:rPr>
          <w:rFonts w:ascii="楷体" w:eastAsia="楷体" w:hAnsi="楷体" w:cs="楷体" w:hint="eastAsia"/>
          <w:kern w:val="2"/>
          <w:lang w:bidi="ar"/>
        </w:rPr>
        <w:t>闻道欲来相问讯，西楼望月几回圆。</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【注】李儋（</w:t>
      </w:r>
      <w:r>
        <w:rPr>
          <w:rFonts w:ascii="宋体" w:hAnsi="宋体" w:cs="宋体" w:hint="eastAsia"/>
          <w:kern w:val="2"/>
          <w:lang w:bidi="ar"/>
        </w:rPr>
        <w:t>d</w:t>
      </w:r>
      <w:r>
        <w:rPr>
          <w:rFonts w:ascii="宋体" w:hAnsi="宋体" w:cs="宋体" w:hint="eastAsia"/>
          <w:kern w:val="2"/>
          <w:lang w:bidi="ar"/>
        </w:rPr>
        <w:t>ā</w:t>
      </w:r>
      <w:r>
        <w:rPr>
          <w:rFonts w:ascii="宋体" w:hAnsi="宋体" w:cs="宋体" w:hint="eastAsia"/>
          <w:kern w:val="2"/>
          <w:lang w:bidi="ar"/>
        </w:rPr>
        <w:t>n</w:t>
      </w:r>
      <w:r>
        <w:rPr>
          <w:rFonts w:ascii="宋体" w:hAnsi="宋体" w:cs="宋体" w:hint="eastAsia"/>
          <w:kern w:val="2"/>
          <w:lang w:bidi="ar"/>
        </w:rPr>
        <w:t>）元锡：李儋，曾任殿中侍御史，为作者密友；元锡，字君</w:t>
      </w:r>
      <w:r>
        <w:rPr>
          <w:rFonts w:ascii="宋体" w:hAnsi="宋体" w:cs="宋体" w:hint="eastAsia"/>
          <w:kern w:val="2"/>
          <w:lang w:bidi="ar"/>
        </w:rPr>
        <w:t>贶，为作者在长安鄠县时旧友。</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14</w:t>
      </w:r>
      <w:r>
        <w:rPr>
          <w:rFonts w:ascii="宋体" w:hAnsi="宋体" w:cs="宋体" w:hint="eastAsia"/>
          <w:kern w:val="2"/>
          <w:lang w:bidi="ar"/>
        </w:rPr>
        <w:t>．下列对这首诗的理解和赏析，不正确的一项是（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．首联写与友人分别，以花开一年比衬，表现时光流逝之快，更流露出别后境况萧索的感慨。</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．诗人的烦恼苦闷源于对国家命运和个人前途的难料，“茫茫”“黯黯”抒发了当时的伤感情绪。</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．末句“西楼望月几回圆”运用细节描写，抒发友情的真挚深厚。“几回圆”表达了渴望与朋友团圆的拳拳之心。</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．诗歌起于分别，终于相约，以亟盼友人来访作结。结构上首尾照应，浑然一体。</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15</w:t>
      </w:r>
      <w:r>
        <w:rPr>
          <w:rFonts w:ascii="宋体" w:hAnsi="宋体" w:cs="宋体" w:hint="eastAsia"/>
          <w:kern w:val="2"/>
          <w:lang w:bidi="ar"/>
        </w:rPr>
        <w:t>．本诗颈联“身多疾病思田里，邑有流亡愧俸钱”历来被人称道；白居易《观刈麦》中也有类似的诗句：“吏䘵三百石，岁晏有余粮。念此私自愧，尽日不能忘。”请对两处诗句表达的情感进行比较，分别指出它们的相同点和不同点。（</w:t>
      </w:r>
      <w:r>
        <w:rPr>
          <w:rFonts w:ascii="宋体" w:hAnsi="宋体" w:cs="宋体" w:hint="eastAsia"/>
          <w:kern w:val="2"/>
          <w:lang w:bidi="ar"/>
        </w:rPr>
        <w:t>6</w:t>
      </w:r>
      <w:r>
        <w:rPr>
          <w:rFonts w:ascii="宋体" w:hAnsi="宋体" w:cs="宋体" w:hint="eastAsia"/>
          <w:kern w:val="2"/>
          <w:lang w:bidi="ar"/>
        </w:rPr>
        <w:t>分）</w:t>
      </w:r>
    </w:p>
    <w:p w:rsidR="009A5342">
      <w:pPr>
        <w:widowControl w:val="0"/>
        <w:spacing w:line="360" w:lineRule="auto"/>
        <w:ind w:firstLine="0" w:firstLineChars="0"/>
        <w:jc w:val="both"/>
        <w:rPr>
          <w:rFonts w:ascii="宋体" w:hAnsi="宋体" w:cs="宋体"/>
          <w:kern w:val="2"/>
        </w:rPr>
      </w:pPr>
      <w:r>
        <w:rPr>
          <w:rFonts w:ascii="宋体" w:hAnsi="宋体" w:cs="宋体" w:hint="eastAsia"/>
          <w:color w:val="000000"/>
          <w:kern w:val="2"/>
          <w:lang w:bidi="ar"/>
        </w:rPr>
        <w:t>（三）名篇名句默写（本题共</w:t>
      </w:r>
      <w:r>
        <w:rPr>
          <w:rFonts w:ascii="宋体" w:hAnsi="宋体" w:cs="宋体" w:hint="eastAsia"/>
          <w:color w:val="000000"/>
          <w:kern w:val="2"/>
          <w:lang w:bidi="ar"/>
        </w:rPr>
        <w:t>1</w:t>
      </w:r>
      <w:r>
        <w:rPr>
          <w:rFonts w:ascii="宋体" w:hAnsi="宋体" w:cs="宋体" w:hint="eastAsia"/>
          <w:color w:val="000000"/>
          <w:kern w:val="2"/>
          <w:lang w:bidi="ar"/>
        </w:rPr>
        <w:t>小题，</w:t>
      </w:r>
      <w:r>
        <w:rPr>
          <w:rFonts w:ascii="宋体" w:hAnsi="宋体" w:cs="宋体" w:hint="eastAsia"/>
          <w:color w:val="000000"/>
          <w:kern w:val="2"/>
          <w:lang w:bidi="ar"/>
        </w:rPr>
        <w:t>6</w:t>
      </w:r>
      <w:r>
        <w:rPr>
          <w:rFonts w:ascii="宋体" w:hAnsi="宋体" w:cs="宋体" w:hint="eastAsia"/>
          <w:color w:val="000000"/>
          <w:kern w:val="2"/>
          <w:lang w:bidi="ar"/>
        </w:rPr>
        <w:t>分）</w:t>
      </w:r>
    </w:p>
    <w:p w:rsidR="009A5342">
      <w:pPr>
        <w:widowControl w:val="0"/>
        <w:spacing w:line="360" w:lineRule="auto"/>
        <w:ind w:firstLine="0" w:firstLineChars="0"/>
        <w:textAlignment w:val="center"/>
        <w:rPr>
          <w:rFonts w:ascii="宋体" w:hAnsi="宋体" w:cs="宋体"/>
          <w:color w:val="000000"/>
          <w:kern w:val="2"/>
        </w:rPr>
      </w:pPr>
      <w:r>
        <w:rPr>
          <w:rFonts w:ascii="宋体" w:hAnsi="宋体" w:cs="宋体" w:hint="eastAsia"/>
          <w:color w:val="000000"/>
          <w:kern w:val="2"/>
          <w:lang w:bidi="ar"/>
        </w:rPr>
        <w:t>16.</w:t>
      </w:r>
      <w:r>
        <w:rPr>
          <w:rFonts w:ascii="宋体" w:hAnsi="宋体" w:cs="宋体" w:hint="eastAsia"/>
          <w:color w:val="000000"/>
          <w:kern w:val="2"/>
          <w:lang w:bidi="ar"/>
        </w:rPr>
        <w:t>补写出下列句子中的空缺部分。</w:t>
      </w:r>
    </w:p>
    <w:p w:rsidR="009A5342">
      <w:pPr>
        <w:widowControl w:val="0"/>
        <w:spacing w:line="360" w:lineRule="auto"/>
        <w:ind w:firstLine="0" w:firstLineChars="0"/>
        <w:textAlignment w:val="center"/>
        <w:rPr>
          <w:rFonts w:ascii="宋体" w:hAnsi="宋体" w:cs="宋体"/>
          <w:bCs/>
          <w:kern w:val="2"/>
        </w:rPr>
      </w:pPr>
      <w:r>
        <w:rPr>
          <w:rFonts w:ascii="宋体" w:hAnsi="宋体" w:cs="宋体" w:hint="eastAsia"/>
          <w:bCs/>
          <w:kern w:val="2"/>
          <w:lang w:bidi="ar"/>
        </w:rPr>
        <w:t>（</w:t>
      </w:r>
      <w:r>
        <w:rPr>
          <w:rFonts w:ascii="宋体" w:hAnsi="宋体" w:cs="宋体" w:hint="eastAsia"/>
          <w:bCs/>
          <w:kern w:val="2"/>
          <w:lang w:bidi="ar"/>
        </w:rPr>
        <w:t>1</w:t>
      </w:r>
      <w:r>
        <w:rPr>
          <w:rFonts w:ascii="宋体" w:hAnsi="宋体" w:cs="宋体" w:hint="eastAsia"/>
          <w:bCs/>
          <w:kern w:val="2"/>
          <w:lang w:bidi="ar"/>
        </w:rPr>
        <w:t>）《诗经·氓》中的“</w:t>
      </w:r>
      <w:r>
        <w:rPr>
          <w:rFonts w:ascii="宋体" w:hAnsi="宋体" w:cs="宋体" w:hint="eastAsia"/>
          <w:bCs/>
          <w:kern w:val="2"/>
          <w:u w:val="single"/>
          <w:lang w:bidi="ar"/>
        </w:rPr>
        <w:t xml:space="preserve">          </w:t>
      </w:r>
      <w:r>
        <w:rPr>
          <w:rFonts w:ascii="宋体" w:hAnsi="宋体" w:cs="宋体" w:hint="eastAsia"/>
          <w:bCs/>
          <w:kern w:val="2"/>
          <w:lang w:bidi="ar"/>
        </w:rPr>
        <w:t>，</w:t>
      </w:r>
      <w:r>
        <w:rPr>
          <w:rFonts w:ascii="宋体" w:hAnsi="宋体" w:cs="宋体" w:hint="eastAsia"/>
          <w:bCs/>
          <w:kern w:val="2"/>
          <w:u w:val="single"/>
          <w:lang w:bidi="ar"/>
        </w:rPr>
        <w:t xml:space="preserve">          </w:t>
      </w:r>
      <w:r>
        <w:rPr>
          <w:rFonts w:ascii="宋体" w:hAnsi="宋体" w:cs="宋体" w:hint="eastAsia"/>
          <w:bCs/>
          <w:kern w:val="2"/>
          <w:lang w:bidi="ar"/>
        </w:rPr>
        <w:t>”两句，将女主人公的行事端正与氓的反复无常进行了鲜明对比。</w:t>
      </w:r>
    </w:p>
    <w:p w:rsidR="009A5342">
      <w:pPr>
        <w:widowControl w:val="0"/>
        <w:spacing w:line="360" w:lineRule="auto"/>
        <w:ind w:firstLine="0" w:firstLineChars="0"/>
        <w:textAlignment w:val="center"/>
        <w:rPr>
          <w:rFonts w:ascii="宋体" w:hAnsi="宋体" w:cs="宋体"/>
          <w:bCs/>
          <w:kern w:val="2"/>
        </w:rPr>
      </w:pPr>
      <w:r>
        <w:rPr>
          <w:rFonts w:ascii="宋体" w:hAnsi="宋体" w:cs="宋体" w:hint="eastAsia"/>
          <w:bCs/>
          <w:kern w:val="2"/>
          <w:lang w:bidi="ar"/>
        </w:rPr>
        <w:t>（</w:t>
      </w:r>
      <w:r>
        <w:rPr>
          <w:rFonts w:ascii="宋体" w:hAnsi="宋体" w:cs="宋体" w:hint="eastAsia"/>
          <w:bCs/>
          <w:kern w:val="2"/>
          <w:lang w:bidi="ar"/>
        </w:rPr>
        <w:t>2</w:t>
      </w:r>
      <w:r>
        <w:rPr>
          <w:rFonts w:ascii="宋体" w:hAnsi="宋体" w:cs="宋体" w:hint="eastAsia"/>
          <w:bCs/>
          <w:kern w:val="2"/>
          <w:lang w:bidi="ar"/>
        </w:rPr>
        <w:t>）陶渊明《桃花源记》中的“</w:t>
      </w:r>
      <w:r>
        <w:rPr>
          <w:rFonts w:ascii="宋体" w:hAnsi="宋体" w:cs="宋体" w:hint="eastAsia"/>
          <w:bCs/>
          <w:kern w:val="2"/>
          <w:u w:val="single"/>
          <w:lang w:bidi="ar"/>
        </w:rPr>
        <w:t xml:space="preserve">          </w:t>
      </w:r>
      <w:r>
        <w:rPr>
          <w:rFonts w:ascii="宋体" w:hAnsi="宋体" w:cs="宋体" w:hint="eastAsia"/>
          <w:bCs/>
          <w:kern w:val="2"/>
          <w:lang w:bidi="ar"/>
        </w:rPr>
        <w:t>，</w:t>
      </w:r>
      <w:r>
        <w:rPr>
          <w:rFonts w:ascii="宋体" w:hAnsi="宋体" w:cs="宋体" w:hint="eastAsia"/>
          <w:bCs/>
          <w:kern w:val="2"/>
          <w:u w:val="single"/>
          <w:lang w:bidi="ar"/>
        </w:rPr>
        <w:t xml:space="preserve">          </w:t>
      </w:r>
      <w:r>
        <w:rPr>
          <w:rFonts w:ascii="宋体" w:hAnsi="宋体" w:cs="宋体" w:hint="eastAsia"/>
          <w:bCs/>
          <w:kern w:val="2"/>
          <w:lang w:bidi="ar"/>
        </w:rPr>
        <w:t>”两句，本来指桃</w:t>
      </w:r>
      <w:r>
        <w:rPr>
          <w:rFonts w:ascii="宋体" w:hAnsi="宋体" w:cs="宋体" w:hint="eastAsia"/>
          <w:bCs/>
          <w:kern w:val="2"/>
          <w:lang w:bidi="ar"/>
        </w:rPr>
        <w:t>花源中人与世隔绝的状况，后来形容因长期脱离杜会，对社会状况特别是新鲜事物一无所知。</w:t>
      </w:r>
    </w:p>
    <w:p w:rsidR="009A5342">
      <w:pPr>
        <w:widowControl w:val="0"/>
        <w:spacing w:line="360" w:lineRule="auto"/>
        <w:ind w:firstLine="0" w:firstLineChars="0"/>
        <w:textAlignment w:val="center"/>
        <w:rPr>
          <w:rFonts w:ascii="宋体" w:hAnsi="宋体" w:cs="宋体"/>
          <w:bCs/>
          <w:kern w:val="2"/>
        </w:rPr>
      </w:pPr>
      <w:r>
        <w:rPr>
          <w:rFonts w:ascii="宋体" w:hAnsi="宋体" w:cs="宋体" w:hint="eastAsia"/>
          <w:bCs/>
          <w:kern w:val="2"/>
          <w:lang w:bidi="ar"/>
        </w:rPr>
        <w:t>（</w:t>
      </w:r>
      <w:r>
        <w:rPr>
          <w:rFonts w:ascii="宋体" w:hAnsi="宋体" w:cs="宋体" w:hint="eastAsia"/>
          <w:bCs/>
          <w:kern w:val="2"/>
          <w:lang w:bidi="ar"/>
        </w:rPr>
        <w:t>3</w:t>
      </w:r>
      <w:r>
        <w:rPr>
          <w:rFonts w:ascii="宋体" w:hAnsi="宋体" w:cs="宋体" w:hint="eastAsia"/>
          <w:bCs/>
          <w:kern w:val="2"/>
          <w:lang w:bidi="ar"/>
        </w:rPr>
        <w:t>）苏轼《赤壁赋》中，“客”回答苏轼问话时说的“</w:t>
      </w:r>
      <w:r>
        <w:rPr>
          <w:rFonts w:ascii="宋体" w:hAnsi="宋体" w:cs="宋体" w:hint="eastAsia"/>
          <w:bCs/>
          <w:kern w:val="2"/>
          <w:u w:val="single"/>
          <w:lang w:bidi="ar"/>
        </w:rPr>
        <w:t xml:space="preserve">          </w:t>
      </w:r>
      <w:r>
        <w:rPr>
          <w:rFonts w:ascii="宋体" w:hAnsi="宋体" w:cs="宋体" w:hint="eastAsia"/>
          <w:bCs/>
          <w:kern w:val="2"/>
          <w:lang w:bidi="ar"/>
        </w:rPr>
        <w:t>”一句，与开篇“举酒属客”描述的情景相似；而“</w:t>
      </w:r>
      <w:r>
        <w:rPr>
          <w:rFonts w:ascii="宋体" w:hAnsi="宋体" w:cs="宋体" w:hint="eastAsia"/>
          <w:bCs/>
          <w:kern w:val="2"/>
          <w:u w:val="single"/>
          <w:lang w:bidi="ar"/>
        </w:rPr>
        <w:t xml:space="preserve">          </w:t>
      </w:r>
      <w:r>
        <w:rPr>
          <w:rFonts w:ascii="宋体" w:hAnsi="宋体" w:cs="宋体" w:hint="eastAsia"/>
          <w:bCs/>
          <w:kern w:val="2"/>
          <w:lang w:bidi="ar"/>
        </w:rPr>
        <w:t>”一句，也颇有前文“飘飘乎如遗世独立，羽化而登仙”之意。</w:t>
      </w:r>
    </w:p>
    <w:p w:rsidR="009A5342">
      <w:pPr>
        <w:widowControl w:val="0"/>
        <w:spacing w:line="360" w:lineRule="auto"/>
        <w:ind w:firstLine="0" w:firstLineChars="0"/>
        <w:jc w:val="center"/>
        <w:rPr>
          <w:rFonts w:ascii="宋体" w:hAnsi="宋体" w:cs="宋体"/>
          <w:kern w:val="2"/>
          <w:sz w:val="36"/>
          <w:szCs w:val="36"/>
        </w:rPr>
      </w:pPr>
      <w:r>
        <w:rPr>
          <w:rFonts w:ascii="宋体" w:hAnsi="宋体" w:cs="宋体" w:hint="eastAsia"/>
          <w:b/>
          <w:kern w:val="2"/>
          <w:sz w:val="36"/>
          <w:szCs w:val="36"/>
          <w:lang w:bidi="ar"/>
        </w:rPr>
        <w:t>第</w:t>
      </w:r>
      <w:r>
        <w:rPr>
          <w:rFonts w:ascii="宋体" w:hAnsi="宋体" w:cs="宋体" w:hint="eastAsia"/>
          <w:b/>
          <w:kern w:val="2"/>
          <w:sz w:val="36"/>
          <w:szCs w:val="36"/>
          <w:lang w:bidi="ar"/>
        </w:rPr>
        <w:t>II</w:t>
      </w:r>
      <w:r>
        <w:rPr>
          <w:rFonts w:ascii="宋体" w:hAnsi="宋体" w:cs="宋体" w:hint="eastAsia"/>
          <w:b/>
          <w:kern w:val="2"/>
          <w:sz w:val="36"/>
          <w:szCs w:val="36"/>
          <w:lang w:bidi="ar"/>
        </w:rPr>
        <w:t>卷</w:t>
      </w:r>
      <w:r>
        <w:rPr>
          <w:rFonts w:ascii="宋体" w:hAnsi="宋体" w:cs="宋体" w:hint="eastAsia"/>
          <w:b/>
          <w:kern w:val="2"/>
          <w:sz w:val="36"/>
          <w:szCs w:val="36"/>
          <w:lang w:bidi="ar"/>
        </w:rPr>
        <w:t xml:space="preserve">  </w:t>
      </w:r>
      <w:r>
        <w:rPr>
          <w:rFonts w:ascii="宋体" w:hAnsi="宋体" w:cs="宋体" w:hint="eastAsia"/>
          <w:b/>
          <w:kern w:val="2"/>
          <w:sz w:val="36"/>
          <w:szCs w:val="36"/>
          <w:lang w:bidi="ar"/>
        </w:rPr>
        <w:t>表达题</w:t>
      </w:r>
    </w:p>
    <w:p w:rsidR="009A5342">
      <w:pPr>
        <w:widowControl w:val="0"/>
        <w:spacing w:line="360" w:lineRule="auto"/>
        <w:ind w:firstLine="0" w:firstLineChars="0"/>
        <w:jc w:val="both"/>
        <w:rPr>
          <w:rFonts w:ascii="宋体" w:hAnsi="宋体" w:cs="宋体"/>
          <w:b/>
          <w:kern w:val="2"/>
        </w:rPr>
      </w:pPr>
      <w:r>
        <w:rPr>
          <w:rFonts w:ascii="宋体" w:hAnsi="宋体" w:cs="宋体" w:hint="eastAsia"/>
          <w:b/>
          <w:kern w:val="2"/>
          <w:lang w:bidi="ar"/>
        </w:rPr>
        <w:t>三、语言文字运用（</w:t>
      </w:r>
      <w:r>
        <w:rPr>
          <w:rFonts w:ascii="宋体" w:hAnsi="宋体" w:cs="宋体" w:hint="eastAsia"/>
          <w:b/>
          <w:kern w:val="2"/>
          <w:lang w:bidi="ar"/>
        </w:rPr>
        <w:t>20</w:t>
      </w:r>
      <w:r>
        <w:rPr>
          <w:rFonts w:ascii="宋体" w:hAnsi="宋体" w:cs="宋体" w:hint="eastAsia"/>
          <w:b/>
          <w:kern w:val="2"/>
          <w:lang w:bidi="ar"/>
        </w:rPr>
        <w:t>分）</w:t>
      </w:r>
      <w:r>
        <w:rPr>
          <w:rFonts w:ascii="宋体" w:hAnsi="宋体" w:cs="宋体" w:hint="eastAsia"/>
          <w:b/>
          <w:kern w:val="2"/>
          <w:lang w:bidi="ar"/>
        </w:rPr>
        <w:t xml:space="preserve"> </w:t>
      </w:r>
    </w:p>
    <w:p w:rsidR="009A5342">
      <w:pPr>
        <w:widowControl w:val="0"/>
        <w:spacing w:line="360" w:lineRule="auto"/>
        <w:ind w:firstLine="0" w:firstLineChars="0"/>
        <w:jc w:val="both"/>
        <w:rPr>
          <w:rFonts w:ascii="宋体" w:hAnsi="宋体" w:cs="宋体"/>
          <w:kern w:val="2"/>
        </w:rPr>
      </w:pPr>
      <w:r>
        <w:rPr>
          <w:rFonts w:ascii="宋体" w:hAnsi="宋体" w:cs="宋体" w:hint="eastAsia"/>
          <w:kern w:val="2"/>
          <w:lang w:bidi="ar"/>
        </w:rPr>
        <w:t>阅读下面的文字，完成</w:t>
      </w:r>
      <w:r>
        <w:rPr>
          <w:rFonts w:ascii="宋体" w:hAnsi="宋体" w:cs="宋体" w:hint="eastAsia"/>
          <w:kern w:val="2"/>
          <w:lang w:bidi="ar"/>
        </w:rPr>
        <w:t>17</w:t>
      </w:r>
      <w:r>
        <w:rPr>
          <w:rFonts w:ascii="宋体" w:hAnsi="宋体" w:cs="宋体" w:hint="eastAsia"/>
          <w:kern w:val="2"/>
          <w:lang w:bidi="ar"/>
        </w:rPr>
        <w:t>～</w:t>
      </w:r>
      <w:r>
        <w:rPr>
          <w:rFonts w:ascii="宋体" w:hAnsi="宋体" w:cs="宋体" w:hint="eastAsia"/>
          <w:kern w:val="2"/>
          <w:lang w:bidi="ar"/>
        </w:rPr>
        <w:t>19</w:t>
      </w:r>
      <w:r>
        <w:rPr>
          <w:rFonts w:ascii="宋体" w:hAnsi="宋体" w:cs="宋体" w:hint="eastAsia"/>
          <w:kern w:val="2"/>
          <w:lang w:bidi="ar"/>
        </w:rPr>
        <w:t>题。</w:t>
      </w:r>
    </w:p>
    <w:p w:rsidR="009A5342">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常言“文如其人”，就是说一个人的性情、喜好等等会自然流露在文章的字里行间，文字和作者</w:t>
      </w:r>
      <w:r>
        <w:rPr>
          <w:rFonts w:ascii="楷体" w:eastAsia="楷体" w:hAnsi="楷体" w:cs="楷体" w:hint="eastAsia"/>
          <w:kern w:val="2"/>
          <w:u w:val="single"/>
          <w:lang w:bidi="ar"/>
        </w:rPr>
        <w:t xml:space="preserve">    </w:t>
      </w:r>
      <w:r>
        <w:rPr>
          <w:rFonts w:ascii="楷体" w:eastAsia="楷体" w:hAnsi="楷体" w:cs="楷体" w:hint="eastAsia"/>
          <w:kern w:val="2"/>
          <w:lang w:bidi="ar"/>
        </w:rPr>
        <w:t>，非常相似。如果作文之人风流倜傥，他的文章定如行云流水般一气呵成；如果作文之人不苟言笑，他的文章定然庄严肃穆，天然一般有威慑力。（</w:t>
      </w:r>
      <w:r>
        <w:rPr>
          <w:rFonts w:ascii="楷体" w:eastAsia="楷体" w:hAnsi="楷体" w:cs="楷体" w:hint="eastAsia"/>
          <w:kern w:val="2"/>
          <w:lang w:bidi="ar"/>
        </w:rPr>
        <w:t xml:space="preserve">        </w:t>
      </w:r>
      <w:r>
        <w:rPr>
          <w:rFonts w:ascii="楷体" w:eastAsia="楷体" w:hAnsi="楷体" w:cs="楷体" w:hint="eastAsia"/>
          <w:kern w:val="2"/>
          <w:lang w:bidi="ar"/>
        </w:rPr>
        <w:t>）。每当阅读先贤的书籍，常常忍不住或者为先贤的</w:t>
      </w:r>
      <w:r>
        <w:rPr>
          <w:rFonts w:ascii="楷体" w:eastAsia="楷体" w:hAnsi="楷体" w:cs="楷体" w:hint="eastAsia"/>
          <w:kern w:val="2"/>
          <w:u w:val="single"/>
          <w:lang w:bidi="ar"/>
        </w:rPr>
        <w:t xml:space="preserve">    </w:t>
      </w:r>
      <w:r>
        <w:rPr>
          <w:rFonts w:ascii="楷体" w:eastAsia="楷体" w:hAnsi="楷体" w:cs="楷体" w:hint="eastAsia"/>
          <w:kern w:val="2"/>
          <w:lang w:bidi="ar"/>
        </w:rPr>
        <w:t>，或者为先贤的深刻思想</w:t>
      </w:r>
      <w:r>
        <w:rPr>
          <w:rFonts w:ascii="楷体" w:eastAsia="楷体" w:hAnsi="楷体" w:cs="楷体" w:hint="eastAsia"/>
          <w:kern w:val="2"/>
          <w:u w:val="single"/>
          <w:lang w:bidi="ar"/>
        </w:rPr>
        <w:t xml:space="preserve">    </w:t>
      </w:r>
      <w:r>
        <w:rPr>
          <w:rFonts w:ascii="楷体" w:eastAsia="楷体" w:hAnsi="楷体" w:cs="楷体" w:hint="eastAsia"/>
          <w:kern w:val="2"/>
          <w:lang w:bidi="ar"/>
        </w:rPr>
        <w:t>，恨不得立马和他当面交流所得、畅所欲言。</w:t>
      </w:r>
      <w:r>
        <w:rPr>
          <w:rFonts w:ascii="楷体" w:eastAsia="楷体" w:hAnsi="楷体" w:cs="楷体" w:hint="eastAsia"/>
          <w:kern w:val="2"/>
          <w:u w:val="single"/>
          <w:lang w:bidi="ar"/>
        </w:rPr>
        <w:t>然而面对时间和空间的不可逆转，使所有的想法只能一人独对，先贤言谈的美好景象惟有在梦中出现</w:t>
      </w:r>
      <w:r>
        <w:rPr>
          <w:rFonts w:ascii="楷体" w:eastAsia="楷体" w:hAnsi="楷体" w:cs="楷体" w:hint="eastAsia"/>
          <w:kern w:val="2"/>
          <w:lang w:bidi="ar"/>
        </w:rPr>
        <w:t>，稍稍可以安慰的是，通过阅读先贤书籍，了解先贤的品性，知道先贤的喜好，体会到先贤的喜怒哀乐、嬉笑怒骂，自觉心意相通，感情更加贴近，</w:t>
      </w:r>
      <w:r>
        <w:rPr>
          <w:rFonts w:ascii="楷体" w:eastAsia="楷体" w:hAnsi="楷体" w:cs="楷体" w:hint="eastAsia"/>
          <w:kern w:val="2"/>
          <w:u w:val="single"/>
          <w:lang w:bidi="ar"/>
        </w:rPr>
        <w:t xml:space="preserve">    </w:t>
      </w:r>
      <w:r>
        <w:rPr>
          <w:rFonts w:ascii="楷体" w:eastAsia="楷体" w:hAnsi="楷体" w:cs="楷体" w:hint="eastAsia"/>
          <w:kern w:val="2"/>
          <w:lang w:bidi="ar"/>
        </w:rPr>
        <w:t>未曾得缘一见，内</w:t>
      </w:r>
      <w:r>
        <w:rPr>
          <w:rFonts w:ascii="楷体" w:eastAsia="楷体" w:hAnsi="楷体" w:cs="楷体" w:hint="eastAsia"/>
          <w:kern w:val="2"/>
          <w:lang w:bidi="ar"/>
        </w:rPr>
        <w:t>心里却已把他当作最亲近的朋友。</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17</w:t>
      </w:r>
      <w:r>
        <w:rPr>
          <w:rFonts w:ascii="宋体" w:hAnsi="宋体" w:cs="宋体" w:hint="eastAsia"/>
          <w:kern w:val="2"/>
          <w:lang w:bidi="ar"/>
        </w:rPr>
        <w:t>．依次填入文中横线上的词语，全都恰当的一项是（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．休戚相关</w:t>
      </w:r>
      <w:r>
        <w:rPr>
          <w:rFonts w:ascii="宋体" w:hAnsi="宋体" w:cs="宋体" w:hint="eastAsia"/>
          <w:kern w:val="2"/>
          <w:lang w:bidi="ar"/>
        </w:rPr>
        <w:t xml:space="preserve">    </w:t>
      </w:r>
      <w:r>
        <w:rPr>
          <w:rFonts w:ascii="宋体" w:hAnsi="宋体" w:cs="宋体" w:hint="eastAsia"/>
          <w:kern w:val="2"/>
          <w:lang w:bidi="ar"/>
        </w:rPr>
        <w:t>金玉良言</w:t>
      </w:r>
      <w:r>
        <w:rPr>
          <w:rFonts w:ascii="宋体" w:hAnsi="宋体" w:cs="宋体" w:hint="eastAsia"/>
          <w:kern w:val="2"/>
          <w:lang w:bidi="ar"/>
        </w:rPr>
        <w:t xml:space="preserve">    </w:t>
      </w:r>
      <w:r>
        <w:rPr>
          <w:rFonts w:ascii="宋体" w:hAnsi="宋体" w:cs="宋体" w:hint="eastAsia"/>
          <w:kern w:val="2"/>
          <w:lang w:bidi="ar"/>
        </w:rPr>
        <w:t>拍手称快</w:t>
      </w:r>
      <w:r>
        <w:rPr>
          <w:rFonts w:ascii="宋体" w:hAnsi="宋体" w:cs="宋体" w:hint="eastAsia"/>
          <w:kern w:val="2"/>
          <w:lang w:bidi="ar"/>
        </w:rPr>
        <w:t xml:space="preserve">    </w:t>
      </w:r>
      <w:r>
        <w:rPr>
          <w:rFonts w:ascii="宋体" w:hAnsi="宋体" w:cs="宋体" w:hint="eastAsia"/>
          <w:kern w:val="2"/>
          <w:lang w:bidi="ar"/>
        </w:rPr>
        <w:t>虽然</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．息息相关</w:t>
      </w:r>
      <w:r>
        <w:rPr>
          <w:rFonts w:ascii="宋体" w:hAnsi="宋体" w:cs="宋体" w:hint="eastAsia"/>
          <w:kern w:val="2"/>
          <w:lang w:bidi="ar"/>
        </w:rPr>
        <w:t xml:space="preserve">    </w:t>
      </w:r>
      <w:r>
        <w:rPr>
          <w:rFonts w:ascii="宋体" w:hAnsi="宋体" w:cs="宋体" w:hint="eastAsia"/>
          <w:kern w:val="2"/>
          <w:lang w:bidi="ar"/>
        </w:rPr>
        <w:t>金玉良言</w:t>
      </w:r>
      <w:r>
        <w:rPr>
          <w:rFonts w:ascii="宋体" w:hAnsi="宋体" w:cs="宋体" w:hint="eastAsia"/>
          <w:kern w:val="2"/>
          <w:lang w:bidi="ar"/>
        </w:rPr>
        <w:t xml:space="preserve">    </w:t>
      </w:r>
      <w:r>
        <w:rPr>
          <w:rFonts w:ascii="宋体" w:hAnsi="宋体" w:cs="宋体" w:hint="eastAsia"/>
          <w:kern w:val="2"/>
          <w:lang w:bidi="ar"/>
        </w:rPr>
        <w:t>拍案叫绝</w:t>
      </w:r>
      <w:r>
        <w:rPr>
          <w:rFonts w:ascii="宋体" w:hAnsi="宋体" w:cs="宋体" w:hint="eastAsia"/>
          <w:kern w:val="2"/>
          <w:lang w:bidi="ar"/>
        </w:rPr>
        <w:t xml:space="preserve">    </w:t>
      </w:r>
      <w:r>
        <w:rPr>
          <w:rFonts w:ascii="宋体" w:hAnsi="宋体" w:cs="宋体" w:hint="eastAsia"/>
          <w:kern w:val="2"/>
          <w:lang w:bidi="ar"/>
        </w:rPr>
        <w:t>虽然</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．息息相关</w:t>
      </w:r>
      <w:r>
        <w:rPr>
          <w:rFonts w:ascii="宋体" w:hAnsi="宋体" w:cs="宋体" w:hint="eastAsia"/>
          <w:kern w:val="2"/>
          <w:lang w:bidi="ar"/>
        </w:rPr>
        <w:t xml:space="preserve">    </w:t>
      </w:r>
      <w:r>
        <w:rPr>
          <w:rFonts w:ascii="宋体" w:hAnsi="宋体" w:cs="宋体" w:hint="eastAsia"/>
          <w:kern w:val="2"/>
          <w:lang w:bidi="ar"/>
        </w:rPr>
        <w:t>金科玉律</w:t>
      </w:r>
      <w:r>
        <w:rPr>
          <w:rFonts w:ascii="宋体" w:hAnsi="宋体" w:cs="宋体" w:hint="eastAsia"/>
          <w:kern w:val="2"/>
          <w:lang w:bidi="ar"/>
        </w:rPr>
        <w:t xml:space="preserve">    </w:t>
      </w:r>
      <w:r>
        <w:rPr>
          <w:rFonts w:ascii="宋体" w:hAnsi="宋体" w:cs="宋体" w:hint="eastAsia"/>
          <w:kern w:val="2"/>
          <w:lang w:bidi="ar"/>
        </w:rPr>
        <w:t>拍案叫绝</w:t>
      </w:r>
      <w:r>
        <w:rPr>
          <w:rFonts w:ascii="宋体" w:hAnsi="宋体" w:cs="宋体" w:hint="eastAsia"/>
          <w:kern w:val="2"/>
          <w:lang w:bidi="ar"/>
        </w:rPr>
        <w:t xml:space="preserve">    </w:t>
      </w:r>
      <w:r>
        <w:rPr>
          <w:rFonts w:ascii="宋体" w:hAnsi="宋体" w:cs="宋体" w:hint="eastAsia"/>
          <w:kern w:val="2"/>
          <w:lang w:bidi="ar"/>
        </w:rPr>
        <w:t>即使</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．休戚相关</w:t>
      </w:r>
      <w:r>
        <w:rPr>
          <w:rFonts w:ascii="宋体" w:hAnsi="宋体" w:cs="宋体" w:hint="eastAsia"/>
          <w:kern w:val="2"/>
          <w:lang w:bidi="ar"/>
        </w:rPr>
        <w:t xml:space="preserve">    </w:t>
      </w:r>
      <w:r>
        <w:rPr>
          <w:rFonts w:ascii="宋体" w:hAnsi="宋体" w:cs="宋体" w:hint="eastAsia"/>
          <w:kern w:val="2"/>
          <w:lang w:bidi="ar"/>
        </w:rPr>
        <w:t>金科玉律</w:t>
      </w:r>
      <w:r>
        <w:rPr>
          <w:rFonts w:ascii="宋体" w:hAnsi="宋体" w:cs="宋体" w:hint="eastAsia"/>
          <w:kern w:val="2"/>
          <w:lang w:bidi="ar"/>
        </w:rPr>
        <w:t xml:space="preserve">    </w:t>
      </w:r>
      <w:r>
        <w:rPr>
          <w:rFonts w:ascii="宋体" w:hAnsi="宋体" w:cs="宋体" w:hint="eastAsia"/>
          <w:kern w:val="2"/>
          <w:lang w:bidi="ar"/>
        </w:rPr>
        <w:t>拍手称快</w:t>
      </w:r>
      <w:r>
        <w:rPr>
          <w:rFonts w:ascii="宋体" w:hAnsi="宋体" w:cs="宋体" w:hint="eastAsia"/>
          <w:kern w:val="2"/>
          <w:lang w:bidi="ar"/>
        </w:rPr>
        <w:t xml:space="preserve">    </w:t>
      </w:r>
      <w:r>
        <w:rPr>
          <w:rFonts w:ascii="宋体" w:hAnsi="宋体" w:cs="宋体" w:hint="eastAsia"/>
          <w:kern w:val="2"/>
          <w:lang w:bidi="ar"/>
        </w:rPr>
        <w:t>即使</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18</w:t>
      </w:r>
      <w:r>
        <w:rPr>
          <w:rFonts w:ascii="宋体" w:hAnsi="宋体" w:cs="宋体" w:hint="eastAsia"/>
          <w:kern w:val="2"/>
          <w:lang w:bidi="ar"/>
        </w:rPr>
        <w:t>．下列在文中括号内补写的语句，最恰当的一项是（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．所以熟读一个人的文章，就大约能够揣摩出这人的性格；同样的，了解一个人，自然能够推断他文章的大体风貌。</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．所以了解一个人，就大约能够揣摩出这人的性格；同样的，熟读一个人的文章，自然能够推断他文章的大体风貌。</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．所以了解一个人，自然能够推断他文章的大体风貌；同样的，熟读一个人的文章，就大约能够揣摩出这人的性格。</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．所以能够推断他文章的大体风貌，自然可以了解这个人；同样的，能够揣摩出这人的性格，自然可读懂他的文章。</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19</w:t>
      </w:r>
      <w:r>
        <w:rPr>
          <w:rFonts w:ascii="宋体" w:hAnsi="宋体" w:cs="宋体" w:hint="eastAsia"/>
          <w:kern w:val="2"/>
          <w:lang w:bidi="ar"/>
        </w:rPr>
        <w:t>．下列对文中画线句子修改正确的一项是（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．然而时间和空间的不可逆转，所有的想法只能一人独对，先贤言谈的美好景象惟有在梦中出现。</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．然而面对时间和空间的不可逆转，使所有的想法只能一人独对，与先贤言谈的美好景象惟有在梦中出现。</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．然而时间和空间的不可逆转，使所有的想法只能一人独对，先贤言谈的美好景象惟有在梦中出现。</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．然而面对时间和空间的不可逆转，所有的想法只能一人独对，与先贤言谈的美好景象惟有在梦中出现。</w:t>
      </w:r>
    </w:p>
    <w:p w:rsidR="009A5342">
      <w:pPr>
        <w:widowControl w:val="0"/>
        <w:spacing w:line="360" w:lineRule="auto"/>
        <w:ind w:firstLine="0" w:firstLineChars="0"/>
        <w:textAlignment w:val="center"/>
        <w:rPr>
          <w:rFonts w:ascii="宋体" w:hAnsi="宋体" w:cs="宋体"/>
          <w:bCs/>
          <w:kern w:val="2"/>
        </w:rPr>
      </w:pPr>
      <w:r>
        <w:rPr>
          <w:rFonts w:ascii="宋体" w:hAnsi="宋体" w:cs="宋体" w:hint="eastAsia"/>
          <w:bCs/>
          <w:kern w:val="2"/>
          <w:lang w:bidi="ar"/>
        </w:rPr>
        <w:t>20</w:t>
      </w:r>
      <w:r>
        <w:rPr>
          <w:rFonts w:ascii="宋体" w:hAnsi="宋体" w:cs="宋体" w:hint="eastAsia"/>
          <w:bCs/>
          <w:kern w:val="2"/>
          <w:lang w:bidi="ar"/>
        </w:rPr>
        <w:t>．在下面一段文字横线处补写恰当的语句，使整段文字语意完整连贯，内容贴切，逻辑严密。每处不超过</w:t>
      </w:r>
      <w:r>
        <w:rPr>
          <w:rFonts w:ascii="宋体" w:hAnsi="宋体" w:cs="宋体" w:hint="eastAsia"/>
          <w:bCs/>
          <w:kern w:val="2"/>
          <w:lang w:bidi="ar"/>
        </w:rPr>
        <w:t>15</w:t>
      </w:r>
      <w:r>
        <w:rPr>
          <w:rFonts w:ascii="宋体" w:hAnsi="宋体" w:cs="宋体" w:hint="eastAsia"/>
          <w:bCs/>
          <w:kern w:val="2"/>
          <w:lang w:bidi="ar"/>
        </w:rPr>
        <w:t>个字。（</w:t>
      </w:r>
      <w:r>
        <w:rPr>
          <w:rFonts w:ascii="宋体" w:hAnsi="宋体" w:cs="宋体" w:hint="eastAsia"/>
          <w:bCs/>
          <w:kern w:val="2"/>
          <w:lang w:bidi="ar"/>
        </w:rPr>
        <w:t>6</w:t>
      </w:r>
      <w:r>
        <w:rPr>
          <w:rFonts w:ascii="宋体" w:hAnsi="宋体" w:cs="宋体" w:hint="eastAsia"/>
          <w:bCs/>
          <w:kern w:val="2"/>
          <w:lang w:bidi="ar"/>
        </w:rPr>
        <w:t>分）</w:t>
      </w:r>
    </w:p>
    <w:p w:rsidR="009A5342">
      <w:pPr>
        <w:widowControl w:val="0"/>
        <w:spacing w:line="360" w:lineRule="auto"/>
        <w:ind w:firstLine="420" w:firstLineChars="0"/>
        <w:textAlignment w:val="center"/>
        <w:rPr>
          <w:rFonts w:ascii="楷体" w:eastAsia="楷体" w:hAnsi="楷体" w:cs="宋体"/>
          <w:bCs/>
          <w:kern w:val="2"/>
        </w:rPr>
      </w:pPr>
      <w:r>
        <w:rPr>
          <w:rFonts w:ascii="楷体" w:eastAsia="楷体" w:hAnsi="楷体" w:cs="楷体" w:hint="eastAsia"/>
          <w:bCs/>
          <w:kern w:val="2"/>
          <w:lang w:bidi="ar"/>
        </w:rPr>
        <w:t>①</w:t>
      </w:r>
      <w:r>
        <w:rPr>
          <w:rFonts w:ascii="楷体" w:eastAsia="楷体" w:hAnsi="楷体" w:cs="楷体" w:hint="eastAsia"/>
          <w:bCs/>
          <w:kern w:val="2"/>
          <w:lang w:bidi="ar"/>
        </w:rPr>
        <w:t>_______</w:t>
      </w:r>
      <w:r>
        <w:rPr>
          <w:rFonts w:ascii="楷体" w:eastAsia="楷体" w:hAnsi="楷体" w:cs="楷体" w:hint="eastAsia"/>
          <w:bCs/>
          <w:kern w:val="2"/>
          <w:lang w:bidi="ar"/>
        </w:rPr>
        <w:t>，传统小说是虚构性的，而新体验小说是以亲历性真实性为基础，以作家的深切的人生体验为基础。新体验</w:t>
      </w:r>
      <w:r>
        <w:rPr>
          <w:rFonts w:ascii="楷体" w:eastAsia="楷体" w:hAnsi="楷体" w:cs="楷体" w:hint="eastAsia"/>
          <w:bCs/>
          <w:kern w:val="2"/>
          <w:lang w:bidi="ar"/>
        </w:rPr>
        <w:t>小说不同于散文，②</w:t>
      </w:r>
      <w:r>
        <w:rPr>
          <w:rFonts w:ascii="楷体" w:eastAsia="楷体" w:hAnsi="楷体" w:cs="楷体" w:hint="eastAsia"/>
          <w:bCs/>
          <w:kern w:val="2"/>
          <w:lang w:bidi="ar"/>
        </w:rPr>
        <w:t>_______</w:t>
      </w:r>
      <w:r>
        <w:rPr>
          <w:rFonts w:ascii="楷体" w:eastAsia="楷体" w:hAnsi="楷体" w:cs="楷体" w:hint="eastAsia"/>
          <w:bCs/>
          <w:kern w:val="2"/>
          <w:lang w:bidi="ar"/>
        </w:rPr>
        <w:t>，新体验小说虽也有体验和情绪，但它仍是以情节、人物、故事来吸引读者，具有较强的可读性。新体验小说不同于纪实文学，③</w:t>
      </w:r>
      <w:r>
        <w:rPr>
          <w:rFonts w:ascii="楷体" w:eastAsia="楷体" w:hAnsi="楷体" w:cs="楷体" w:hint="eastAsia"/>
          <w:bCs/>
          <w:kern w:val="2"/>
          <w:lang w:bidi="ar"/>
        </w:rPr>
        <w:t>_______</w:t>
      </w:r>
      <w:r>
        <w:rPr>
          <w:rFonts w:ascii="楷体" w:eastAsia="楷体" w:hAnsi="楷体" w:cs="楷体" w:hint="eastAsia"/>
          <w:bCs/>
          <w:kern w:val="2"/>
          <w:lang w:bidi="ar"/>
        </w:rPr>
        <w:t>，类似于新闻报道，新体验小说以体验为红线，用主客体相结合的方式，表达作家解读过的世界，给人一种新体验，给人以思考。</w:t>
      </w:r>
    </w:p>
    <w:p w:rsidR="009A5342">
      <w:pPr>
        <w:widowControl w:val="0"/>
        <w:spacing w:line="360" w:lineRule="auto"/>
        <w:ind w:firstLine="0" w:firstLineChars="0"/>
        <w:textAlignment w:val="center"/>
        <w:rPr>
          <w:rFonts w:ascii="宋体" w:hAnsi="宋体" w:cs="宋体"/>
          <w:bCs/>
          <w:kern w:val="2"/>
        </w:rPr>
      </w:pPr>
      <w:r>
        <w:rPr>
          <w:rFonts w:ascii="宋体" w:hAnsi="宋体" w:cs="宋体" w:hint="eastAsia"/>
          <w:bCs/>
          <w:kern w:val="2"/>
          <w:lang w:bidi="ar"/>
        </w:rPr>
        <w:t>22</w:t>
      </w:r>
      <w:r>
        <w:rPr>
          <w:rFonts w:ascii="宋体" w:hAnsi="宋体" w:cs="宋体" w:hint="eastAsia"/>
          <w:bCs/>
          <w:kern w:val="2"/>
          <w:lang w:bidi="ar"/>
        </w:rPr>
        <w:t>．请对下面这段新闻报道的文字进行压缩，要求保留关键信息，句子简洁流畅，不超过</w:t>
      </w:r>
      <w:r>
        <w:rPr>
          <w:rFonts w:ascii="宋体" w:hAnsi="宋体" w:cs="宋体" w:hint="eastAsia"/>
          <w:bCs/>
          <w:kern w:val="2"/>
          <w:lang w:bidi="ar"/>
        </w:rPr>
        <w:t>65</w:t>
      </w:r>
      <w:r>
        <w:rPr>
          <w:rFonts w:ascii="宋体" w:hAnsi="宋体" w:cs="宋体" w:hint="eastAsia"/>
          <w:bCs/>
          <w:kern w:val="2"/>
          <w:lang w:bidi="ar"/>
        </w:rPr>
        <w:t>个字。（</w:t>
      </w:r>
      <w:r>
        <w:rPr>
          <w:rFonts w:ascii="宋体" w:hAnsi="宋体" w:cs="宋体" w:hint="eastAsia"/>
          <w:bCs/>
          <w:kern w:val="2"/>
          <w:lang w:bidi="ar"/>
        </w:rPr>
        <w:t>5</w:t>
      </w:r>
      <w:r>
        <w:rPr>
          <w:rFonts w:ascii="宋体" w:hAnsi="宋体" w:cs="宋体" w:hint="eastAsia"/>
          <w:bCs/>
          <w:kern w:val="2"/>
          <w:lang w:bidi="ar"/>
        </w:rPr>
        <w:t>分）</w:t>
      </w:r>
    </w:p>
    <w:p w:rsidR="009A5342">
      <w:pPr>
        <w:widowControl w:val="0"/>
        <w:spacing w:line="360" w:lineRule="auto"/>
        <w:ind w:firstLine="420" w:firstLineChars="0"/>
        <w:textAlignment w:val="center"/>
        <w:rPr>
          <w:rFonts w:ascii="楷体" w:eastAsia="楷体" w:hAnsi="楷体" w:cs="楷体"/>
          <w:bCs/>
          <w:kern w:val="2"/>
        </w:rPr>
      </w:pPr>
      <w:r>
        <w:rPr>
          <w:rFonts w:ascii="楷体" w:eastAsia="楷体" w:hAnsi="楷体" w:cs="楷体" w:hint="eastAsia"/>
          <w:bCs/>
          <w:kern w:val="2"/>
          <w:lang w:bidi="ar"/>
        </w:rPr>
        <w:t>2021</w:t>
      </w:r>
      <w:r>
        <w:rPr>
          <w:rFonts w:ascii="楷体" w:eastAsia="楷体" w:hAnsi="楷体" w:cs="楷体" w:hint="eastAsia"/>
          <w:bCs/>
          <w:kern w:val="2"/>
          <w:lang w:bidi="ar"/>
        </w:rPr>
        <w:t>年</w:t>
      </w:r>
      <w:r>
        <w:rPr>
          <w:rFonts w:ascii="楷体" w:eastAsia="楷体" w:hAnsi="楷体" w:cs="楷体" w:hint="eastAsia"/>
          <w:bCs/>
          <w:kern w:val="2"/>
          <w:lang w:bidi="ar"/>
        </w:rPr>
        <w:t>3</w:t>
      </w:r>
      <w:r>
        <w:rPr>
          <w:rFonts w:ascii="楷体" w:eastAsia="楷体" w:hAnsi="楷体" w:cs="楷体" w:hint="eastAsia"/>
          <w:bCs/>
          <w:kern w:val="2"/>
          <w:lang w:bidi="ar"/>
        </w:rPr>
        <w:t>月</w:t>
      </w:r>
      <w:r>
        <w:rPr>
          <w:rFonts w:ascii="楷体" w:eastAsia="楷体" w:hAnsi="楷体" w:cs="楷体" w:hint="eastAsia"/>
          <w:bCs/>
          <w:kern w:val="2"/>
          <w:lang w:bidi="ar"/>
        </w:rPr>
        <w:t>31</w:t>
      </w:r>
      <w:r>
        <w:rPr>
          <w:rFonts w:ascii="楷体" w:eastAsia="楷体" w:hAnsi="楷体" w:cs="楷体" w:hint="eastAsia"/>
          <w:bCs/>
          <w:kern w:val="2"/>
          <w:lang w:bidi="ar"/>
        </w:rPr>
        <w:t>日，北京国际大数据交易所正式成立。据介绍，新成立的北京国际大数据交易所将以数据使用价值为基本交易对象，从技术、模式、规</w:t>
      </w:r>
      <w:r>
        <w:rPr>
          <w:rFonts w:ascii="楷体" w:eastAsia="楷体" w:hAnsi="楷体" w:cs="楷体" w:hint="eastAsia"/>
          <w:bCs/>
          <w:kern w:val="2"/>
          <w:lang w:bidi="ar"/>
        </w:rPr>
        <w:t>则、风控、生态等</w:t>
      </w:r>
      <w:r>
        <w:rPr>
          <w:rFonts w:ascii="楷体" w:eastAsia="楷体" w:hAnsi="楷体" w:cs="楷体" w:hint="eastAsia"/>
          <w:bCs/>
          <w:kern w:val="2"/>
          <w:lang w:bidi="ar"/>
        </w:rPr>
        <w:t>5</w:t>
      </w:r>
      <w:r>
        <w:rPr>
          <w:rFonts w:ascii="楷体" w:eastAsia="楷体" w:hAnsi="楷体" w:cs="楷体" w:hint="eastAsia"/>
          <w:bCs/>
          <w:kern w:val="2"/>
          <w:lang w:bidi="ar"/>
        </w:rPr>
        <w:t>个方面，进行全新设计，着力破解数据交易的痛点，打造全国数据交易探索新样板。仪式当天，北京数据交易系统成功上线，这是基于区块链和隐私计算技术支持的全链条交易服务体系，将为市场参与者提供数据清洗、供需撮合、法律咨询、价值评估、权属认证等专业化服务。这是国内首家基于“数据可用不可见，用途可控可计量”新型交易范式的数据交易所，标志着北京在数字经济开放发展上迈出了新的一步，对于打造全球数字经济标杆城市具有重大意义。</w:t>
      </w:r>
    </w:p>
    <w:p w:rsidR="009A5342">
      <w:pPr>
        <w:widowControl w:val="0"/>
        <w:spacing w:line="360" w:lineRule="auto"/>
        <w:ind w:firstLine="0" w:firstLineChars="0"/>
        <w:textAlignment w:val="center"/>
        <w:rPr>
          <w:rFonts w:ascii="宋体" w:hAnsi="宋体" w:cs="宋体"/>
          <w:b/>
          <w:color w:val="000000"/>
          <w:kern w:val="2"/>
        </w:rPr>
      </w:pPr>
      <w:r>
        <w:rPr>
          <w:rFonts w:ascii="宋体" w:hAnsi="宋体" w:cs="宋体" w:hint="eastAsia"/>
          <w:b/>
          <w:color w:val="000000"/>
          <w:kern w:val="2"/>
          <w:lang w:bidi="ar"/>
        </w:rPr>
        <w:t>四、写作（</w:t>
      </w:r>
      <w:r>
        <w:rPr>
          <w:rFonts w:ascii="宋体" w:hAnsi="宋体" w:cs="宋体" w:hint="eastAsia"/>
          <w:b/>
          <w:color w:val="000000"/>
          <w:kern w:val="2"/>
          <w:lang w:bidi="ar"/>
        </w:rPr>
        <w:t>60</w:t>
      </w:r>
      <w:r>
        <w:rPr>
          <w:rFonts w:ascii="宋体" w:hAnsi="宋体" w:cs="宋体" w:hint="eastAsia"/>
          <w:b/>
          <w:color w:val="000000"/>
          <w:kern w:val="2"/>
          <w:lang w:bidi="ar"/>
        </w:rPr>
        <w:t>分）</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color w:val="000000"/>
          <w:kern w:val="2"/>
          <w:lang w:bidi="ar"/>
        </w:rPr>
        <w:t>22.</w:t>
      </w:r>
      <w:r>
        <w:rPr>
          <w:rFonts w:ascii="宋体" w:hAnsi="宋体" w:cs="宋体" w:hint="eastAsia"/>
          <w:kern w:val="2"/>
          <w:lang w:bidi="ar"/>
        </w:rPr>
        <w:t>阅读下面的材料，根据要求写作。</w:t>
      </w:r>
    </w:p>
    <w:p w:rsidR="009A5342">
      <w:pPr>
        <w:widowControl w:val="0"/>
        <w:spacing w:line="360" w:lineRule="auto"/>
        <w:ind w:firstLine="420" w:firstLineChars="0"/>
        <w:textAlignment w:val="center"/>
        <w:rPr>
          <w:rFonts w:ascii="楷体" w:eastAsia="楷体" w:hAnsi="楷体" w:cs="楷体"/>
          <w:bCs/>
          <w:kern w:val="2"/>
        </w:rPr>
      </w:pPr>
      <w:r>
        <w:rPr>
          <w:rFonts w:ascii="楷体" w:eastAsia="楷体" w:hAnsi="楷体" w:cs="楷体" w:hint="eastAsia"/>
          <w:bCs/>
          <w:kern w:val="2"/>
          <w:lang w:bidi="ar"/>
        </w:rPr>
        <w:t>鲁国有一条法律，鲁国人在国外沦为奴隶，谁能把他们赎出来，谁就可以到国库中报销赎金。有一次，孔子的弟子子贡在国外赎了一个鲁国人，回国后，却拒绝收下国家给他的赔偿金。</w:t>
      </w:r>
    </w:p>
    <w:p w:rsidR="009A5342">
      <w:pPr>
        <w:widowControl w:val="0"/>
        <w:spacing w:line="360" w:lineRule="auto"/>
        <w:ind w:firstLine="420" w:firstLineChars="0"/>
        <w:textAlignment w:val="center"/>
        <w:rPr>
          <w:rFonts w:ascii="楷体" w:eastAsia="楷体" w:hAnsi="楷体" w:cs="楷体"/>
          <w:bCs/>
          <w:kern w:val="2"/>
        </w:rPr>
      </w:pPr>
      <w:r>
        <w:rPr>
          <w:rFonts w:ascii="楷体" w:eastAsia="楷体" w:hAnsi="楷体" w:cs="楷体" w:hint="eastAsia"/>
          <w:bCs/>
          <w:kern w:val="2"/>
          <w:lang w:bidi="ar"/>
        </w:rPr>
        <w:t>子路曾经救起了一名落水者，那人为了感谢，送他一头牛，子路收下了。</w:t>
      </w:r>
    </w:p>
    <w:p w:rsidR="009A5342">
      <w:pPr>
        <w:widowControl w:val="0"/>
        <w:spacing w:line="360" w:lineRule="auto"/>
        <w:ind w:firstLine="420" w:firstLineChars="0"/>
        <w:textAlignment w:val="center"/>
        <w:rPr>
          <w:rFonts w:ascii="楷体" w:eastAsia="楷体" w:hAnsi="楷体" w:cs="楷体"/>
          <w:bCs/>
          <w:kern w:val="2"/>
        </w:rPr>
      </w:pPr>
      <w:r>
        <w:rPr>
          <w:rFonts w:ascii="楷体" w:eastAsia="楷体" w:hAnsi="楷体" w:cs="楷体" w:hint="eastAsia"/>
          <w:bCs/>
          <w:kern w:val="2"/>
          <w:lang w:bidi="ar"/>
        </w:rPr>
        <w:t>时隔两千多年，古人的做法仍然启迪着今人。高三（</w:t>
      </w:r>
      <w:r>
        <w:rPr>
          <w:rFonts w:ascii="楷体" w:eastAsia="楷体" w:hAnsi="楷体" w:cs="楷体" w:hint="eastAsia"/>
          <w:bCs/>
          <w:kern w:val="2"/>
          <w:lang w:bidi="ar"/>
        </w:rPr>
        <w:t>1</w:t>
      </w:r>
      <w:r>
        <w:rPr>
          <w:rFonts w:ascii="楷体" w:eastAsia="楷体" w:hAnsi="楷体" w:cs="楷体" w:hint="eastAsia"/>
          <w:bCs/>
          <w:kern w:val="2"/>
          <w:lang w:bidi="ar"/>
        </w:rPr>
        <w:t>）班举行班会，同学们围绕这个故事展开讨论，有人赞同子贡的做法，有人赞同子路的做法，有人认为子贡、子路都有自主判断和自由选择的权力。</w:t>
      </w:r>
    </w:p>
    <w:p w:rsidR="009A5342">
      <w:pPr>
        <w:widowControl w:val="0"/>
        <w:spacing w:line="360" w:lineRule="auto"/>
        <w:ind w:firstLine="420" w:firstLineChars="0"/>
        <w:textAlignment w:val="center"/>
        <w:rPr>
          <w:rFonts w:ascii="宋体" w:hAnsi="宋体" w:cs="宋体"/>
          <w:bCs/>
          <w:kern w:val="2"/>
        </w:rPr>
      </w:pPr>
      <w:r>
        <w:rPr>
          <w:rFonts w:ascii="宋体" w:hAnsi="宋体" w:cs="宋体" w:hint="eastAsia"/>
          <w:bCs/>
          <w:kern w:val="2"/>
          <w:lang w:bidi="ar"/>
        </w:rPr>
        <w:t>你怎么看呢？请写一篇发言稿。</w:t>
      </w:r>
    </w:p>
    <w:p w:rsidR="009A5342">
      <w:pPr>
        <w:widowControl w:val="0"/>
        <w:spacing w:line="360" w:lineRule="auto"/>
        <w:ind w:firstLine="420" w:firstLineChars="0"/>
        <w:textAlignment w:val="center"/>
        <w:rPr>
          <w:rFonts w:ascii="宋体" w:hAnsi="宋体" w:cs="宋体"/>
          <w:bCs/>
          <w:kern w:val="2"/>
        </w:rPr>
      </w:pPr>
      <w:r>
        <w:rPr>
          <w:rFonts w:ascii="宋体" w:hAnsi="宋体" w:cs="宋体" w:hint="eastAsia"/>
          <w:bCs/>
          <w:kern w:val="2"/>
          <w:lang w:bidi="ar"/>
        </w:rPr>
        <w:t>要求：结合材料内容及含意完成写作任务；选好角度，确定立意，明确文体，自拟</w:t>
      </w:r>
      <w:r>
        <w:rPr>
          <w:rFonts w:ascii="宋体" w:hAnsi="宋体" w:cs="宋体" w:hint="eastAsia"/>
          <w:bCs/>
          <w:kern w:val="2"/>
          <w:lang w:bidi="ar"/>
        </w:rPr>
        <w:t>标题；不要套作，不得抄袭；不得泄露个人信息；不少于</w:t>
      </w:r>
      <w:r>
        <w:rPr>
          <w:rFonts w:ascii="宋体" w:hAnsi="宋体" w:cs="宋体" w:hint="eastAsia"/>
          <w:bCs/>
          <w:kern w:val="2"/>
          <w:lang w:bidi="ar"/>
        </w:rPr>
        <w:t>800</w:t>
      </w:r>
      <w:r>
        <w:rPr>
          <w:rFonts w:ascii="宋体" w:hAnsi="宋体" w:cs="宋体" w:hint="eastAsia"/>
          <w:bCs/>
          <w:kern w:val="2"/>
          <w:lang w:bidi="ar"/>
        </w:rPr>
        <w:t>字。</w:t>
      </w:r>
    </w:p>
    <w:p w:rsidR="009A5342">
      <w:pPr>
        <w:pStyle w:val="NormalWeb"/>
        <w:widowControl w:val="0"/>
        <w:adjustRightInd w:val="0"/>
        <w:snapToGrid w:val="0"/>
        <w:spacing w:line="360" w:lineRule="auto"/>
        <w:ind w:firstLine="0" w:firstLineChars="0"/>
        <w:jc w:val="center"/>
        <w:rPr>
          <w:rFonts w:ascii="黑体" w:eastAsia="黑体" w:hAnsi="宋体" w:cs="黑体"/>
          <w:spacing w:val="10"/>
          <w:kern w:val="2"/>
          <w:sz w:val="36"/>
          <w:szCs w:val="36"/>
        </w:rPr>
      </w:pPr>
      <w:r>
        <w:rPr>
          <w:rFonts w:eastAsia="黑体"/>
          <w:spacing w:val="10"/>
          <w:kern w:val="2"/>
          <w:sz w:val="44"/>
          <w:szCs w:val="44"/>
          <w:lang w:bidi="ar"/>
        </w:rPr>
        <w:br w:type="page"/>
      </w:r>
      <w:r>
        <w:rPr>
          <w:rFonts w:ascii="黑体" w:eastAsia="黑体" w:hAnsi="宋体" w:cs="黑体" w:hint="eastAsia"/>
          <w:spacing w:val="10"/>
          <w:kern w:val="2"/>
          <w:sz w:val="36"/>
          <w:szCs w:val="36"/>
          <w:lang w:bidi="ar"/>
        </w:rPr>
        <w:t>语</w:t>
      </w:r>
      <w:r>
        <w:rPr>
          <w:rFonts w:ascii="黑体" w:eastAsia="黑体" w:hAnsi="宋体" w:cs="黑体" w:hint="eastAsia"/>
          <w:spacing w:val="10"/>
          <w:kern w:val="2"/>
          <w:sz w:val="36"/>
          <w:szCs w:val="36"/>
          <w:lang w:bidi="ar"/>
        </w:rPr>
        <w:t xml:space="preserve">  </w:t>
      </w:r>
      <w:r>
        <w:rPr>
          <w:rFonts w:ascii="黑体" w:eastAsia="黑体" w:hAnsi="宋体" w:cs="黑体" w:hint="eastAsia"/>
          <w:spacing w:val="10"/>
          <w:kern w:val="2"/>
          <w:sz w:val="36"/>
          <w:szCs w:val="36"/>
          <w:lang w:bidi="ar"/>
        </w:rPr>
        <w:t>文答</w:t>
      </w:r>
      <w:r>
        <w:rPr>
          <w:rFonts w:ascii="黑体" w:eastAsia="黑体" w:hAnsi="宋体" w:cs="黑体" w:hint="eastAsia"/>
          <w:spacing w:val="10"/>
          <w:kern w:val="2"/>
          <w:sz w:val="36"/>
          <w:szCs w:val="36"/>
          <w:lang w:bidi="ar"/>
        </w:rPr>
        <w:t xml:space="preserve">  </w:t>
      </w:r>
      <w:r>
        <w:rPr>
          <w:rFonts w:ascii="黑体" w:eastAsia="黑体" w:hAnsi="宋体" w:cs="黑体" w:hint="eastAsia"/>
          <w:spacing w:val="10"/>
          <w:kern w:val="2"/>
          <w:sz w:val="36"/>
          <w:szCs w:val="36"/>
          <w:lang w:bidi="ar"/>
        </w:rPr>
        <w:t>案</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【答案】</w:t>
      </w:r>
      <w:r>
        <w:rPr>
          <w:rFonts w:ascii="宋体" w:hAnsi="宋体" w:cs="宋体" w:hint="eastAsia"/>
          <w:kern w:val="2"/>
          <w:lang w:bidi="ar"/>
        </w:rPr>
        <w:t>D</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【解析】</w:t>
      </w:r>
      <w:r>
        <w:rPr>
          <w:rFonts w:ascii="宋体" w:hAnsi="宋体" w:cs="宋体" w:hint="eastAsia"/>
          <w:kern w:val="2"/>
          <w:lang w:bidi="ar"/>
        </w:rPr>
        <w:t>本题考查学生对原文内容的理解和分析能力。</w:t>
      </w:r>
      <w:r>
        <w:rPr>
          <w:rFonts w:ascii="宋体" w:hAnsi="宋体" w:cs="宋体" w:hint="eastAsia"/>
          <w:kern w:val="2"/>
          <w:lang w:bidi="ar"/>
        </w:rPr>
        <w:t>A.</w:t>
      </w:r>
      <w:r>
        <w:rPr>
          <w:rFonts w:ascii="宋体" w:hAnsi="宋体" w:cs="宋体" w:hint="eastAsia"/>
          <w:kern w:val="2"/>
          <w:lang w:bidi="ar"/>
        </w:rPr>
        <w:t>“源头”表述错误，根据文本“他以‘六经’为诸子之源，而视《周易》为‘六经’之首”可知，班固认为《周易》是“六经”之首，并非源头。</w:t>
      </w:r>
      <w:r>
        <w:rPr>
          <w:rFonts w:ascii="宋体" w:hAnsi="宋体" w:cs="宋体" w:hint="eastAsia"/>
          <w:kern w:val="2"/>
          <w:lang w:bidi="ar"/>
        </w:rPr>
        <w:t>B.</w:t>
      </w:r>
      <w:r>
        <w:rPr>
          <w:rFonts w:ascii="宋体" w:hAnsi="宋体" w:cs="宋体" w:hint="eastAsia"/>
          <w:kern w:val="2"/>
          <w:lang w:bidi="ar"/>
        </w:rPr>
        <w:t>“首先提出人事需要顺应天道”表述有误，根据文本“明确认为人事需要顺应天道”可知，是“认为”，不是“提出”。</w:t>
      </w:r>
      <w:r>
        <w:rPr>
          <w:rFonts w:ascii="宋体" w:hAnsi="宋体" w:cs="宋体" w:hint="eastAsia"/>
          <w:kern w:val="2"/>
          <w:lang w:bidi="ar"/>
        </w:rPr>
        <w:t>C.</w:t>
      </w:r>
      <w:r>
        <w:rPr>
          <w:rFonts w:ascii="宋体" w:hAnsi="宋体" w:cs="宋体" w:hint="eastAsia"/>
          <w:kern w:val="2"/>
          <w:lang w:bidi="ar"/>
        </w:rPr>
        <w:t>“《汉书》提出‘财成辅相天地之宜’，主要是为了建立上下、尊卑的思想，从而达成社会和谐的理想”表述错误。从原文“主张要顺应自然节气，养育积蓄万物，以足备功用”“是讲如何调整和节制天下万物与社会需求之间的关系问题”来看，并不是以“</w:t>
      </w:r>
      <w:r>
        <w:rPr>
          <w:rFonts w:ascii="宋体" w:hAnsi="宋体" w:cs="宋体" w:hint="eastAsia"/>
          <w:kern w:val="2"/>
          <w:lang w:bidi="ar"/>
        </w:rPr>
        <w:t>建立上下、尊卑的思想以达成社会和谐的理想”为目的。故选</w:t>
      </w:r>
      <w:r>
        <w:rPr>
          <w:rFonts w:ascii="宋体" w:hAnsi="宋体" w:cs="宋体" w:hint="eastAsia"/>
          <w:kern w:val="2"/>
          <w:lang w:bidi="ar"/>
        </w:rPr>
        <w:t>D</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2</w:t>
      </w:r>
      <w:r>
        <w:rPr>
          <w:rFonts w:ascii="宋体" w:hAnsi="宋体" w:cs="宋体" w:hint="eastAsia"/>
          <w:kern w:val="2"/>
          <w:lang w:bidi="ar"/>
        </w:rPr>
        <w:t>．</w:t>
      </w:r>
      <w:r>
        <w:rPr>
          <w:rFonts w:ascii="宋体" w:hAnsi="宋体" w:cs="宋体" w:hint="eastAsia"/>
          <w:kern w:val="2"/>
          <w:lang w:bidi="ar"/>
        </w:rPr>
        <w:t xml:space="preserve"> </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【答案】</w:t>
      </w:r>
      <w:r>
        <w:rPr>
          <w:rFonts w:ascii="宋体" w:hAnsi="宋体" w:cs="宋体" w:hint="eastAsia"/>
          <w:kern w:val="2"/>
          <w:lang w:bidi="ar"/>
        </w:rPr>
        <w:t>B</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本题考查学生对原文论证和语言特点的分析理解能力。</w:t>
      </w:r>
      <w:r>
        <w:rPr>
          <w:rFonts w:ascii="宋体" w:hAnsi="宋体" w:cs="宋体" w:hint="eastAsia"/>
          <w:kern w:val="2"/>
          <w:lang w:bidi="ar"/>
        </w:rPr>
        <w:t>B.</w:t>
      </w:r>
      <w:r>
        <w:rPr>
          <w:rFonts w:ascii="宋体" w:hAnsi="宋体" w:cs="宋体" w:hint="eastAsia"/>
          <w:kern w:val="2"/>
          <w:lang w:bidi="ar"/>
        </w:rPr>
        <w:t>“文章主体采用并列式结构，依次从三个层面论述了《汉书》以《易》为据、对天人关系作出的新探讨”错误。文本是层进式主体结构：第</w:t>
      </w:r>
      <w:r>
        <w:rPr>
          <w:rFonts w:ascii="宋体" w:hAnsi="宋体" w:cs="宋体" w:hint="eastAsia"/>
          <w:kern w:val="2"/>
          <w:lang w:bidi="ar"/>
        </w:rPr>
        <w:t>4</w:t>
      </w:r>
      <w:r>
        <w:rPr>
          <w:rFonts w:ascii="宋体" w:hAnsi="宋体" w:cs="宋体" w:hint="eastAsia"/>
          <w:kern w:val="2"/>
          <w:lang w:bidi="ar"/>
        </w:rPr>
        <w:t>段以“人道仿效、顺从天道是促成人事的先决条件。如何仿效、顺从天道？”承上启下，体现了第</w:t>
      </w:r>
      <w:r>
        <w:rPr>
          <w:rFonts w:ascii="宋体" w:hAnsi="宋体" w:cs="宋体" w:hint="eastAsia"/>
          <w:kern w:val="2"/>
          <w:lang w:bidi="ar"/>
        </w:rPr>
        <w:t>4</w:t>
      </w:r>
      <w:r>
        <w:rPr>
          <w:rFonts w:ascii="宋体" w:hAnsi="宋体" w:cs="宋体" w:hint="eastAsia"/>
          <w:kern w:val="2"/>
          <w:lang w:bidi="ar"/>
        </w:rPr>
        <w:t>段是第</w:t>
      </w:r>
      <w:r>
        <w:rPr>
          <w:rFonts w:ascii="宋体" w:hAnsi="宋体" w:cs="宋体" w:hint="eastAsia"/>
          <w:kern w:val="2"/>
          <w:lang w:bidi="ar"/>
        </w:rPr>
        <w:t>3</w:t>
      </w:r>
      <w:r>
        <w:rPr>
          <w:rFonts w:ascii="宋体" w:hAnsi="宋体" w:cs="宋体" w:hint="eastAsia"/>
          <w:kern w:val="2"/>
          <w:lang w:bidi="ar"/>
        </w:rPr>
        <w:t>段的更进一层思考；第</w:t>
      </w:r>
      <w:r>
        <w:rPr>
          <w:rFonts w:ascii="宋体" w:hAnsi="宋体" w:cs="宋体" w:hint="eastAsia"/>
          <w:kern w:val="2"/>
          <w:lang w:bidi="ar"/>
        </w:rPr>
        <w:t>5</w:t>
      </w:r>
      <w:r>
        <w:rPr>
          <w:rFonts w:ascii="宋体" w:hAnsi="宋体" w:cs="宋体" w:hint="eastAsia"/>
          <w:kern w:val="2"/>
          <w:lang w:bidi="ar"/>
        </w:rPr>
        <w:t>段“《汉书》不但强调天人、物我的和谐，而且重视人与人之间的和谐”，相较</w:t>
      </w:r>
      <w:r>
        <w:rPr>
          <w:rFonts w:ascii="宋体" w:hAnsi="宋体" w:cs="宋体" w:hint="eastAsia"/>
          <w:kern w:val="2"/>
          <w:lang w:bidi="ar"/>
        </w:rPr>
        <w:t>3</w:t>
      </w:r>
      <w:r>
        <w:rPr>
          <w:rFonts w:ascii="宋体" w:hAnsi="宋体" w:cs="宋体" w:hint="eastAsia"/>
          <w:kern w:val="2"/>
          <w:lang w:bidi="ar"/>
        </w:rPr>
        <w:t>、</w:t>
      </w:r>
      <w:r>
        <w:rPr>
          <w:rFonts w:ascii="宋体" w:hAnsi="宋体" w:cs="宋体" w:hint="eastAsia"/>
          <w:kern w:val="2"/>
          <w:lang w:bidi="ar"/>
        </w:rPr>
        <w:t>4</w:t>
      </w:r>
      <w:r>
        <w:rPr>
          <w:rFonts w:ascii="宋体" w:hAnsi="宋体" w:cs="宋体" w:hint="eastAsia"/>
          <w:kern w:val="2"/>
          <w:lang w:bidi="ar"/>
        </w:rPr>
        <w:t>段，</w:t>
      </w:r>
      <w:r>
        <w:rPr>
          <w:rFonts w:ascii="宋体" w:hAnsi="宋体" w:cs="宋体" w:hint="eastAsia"/>
          <w:kern w:val="2"/>
          <w:lang w:bidi="ar"/>
        </w:rPr>
        <w:t>5</w:t>
      </w:r>
      <w:r>
        <w:rPr>
          <w:rFonts w:ascii="宋体" w:hAnsi="宋体" w:cs="宋体" w:hint="eastAsia"/>
          <w:kern w:val="2"/>
          <w:lang w:bidi="ar"/>
        </w:rPr>
        <w:t>段表意更进一层；“首先”“其次”“再次”在此仅表</w:t>
      </w:r>
      <w:r>
        <w:rPr>
          <w:rFonts w:ascii="宋体" w:hAnsi="宋体" w:cs="宋体" w:hint="eastAsia"/>
          <w:kern w:val="2"/>
          <w:lang w:bidi="ar"/>
        </w:rPr>
        <w:t>示写作顺序。故选</w:t>
      </w:r>
      <w:r>
        <w:rPr>
          <w:rFonts w:ascii="宋体" w:hAnsi="宋体" w:cs="宋体" w:hint="eastAsia"/>
          <w:kern w:val="2"/>
          <w:lang w:bidi="ar"/>
        </w:rPr>
        <w:t>B</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3</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【答案】</w:t>
      </w:r>
      <w:r>
        <w:rPr>
          <w:rFonts w:ascii="宋体" w:hAnsi="宋体" w:cs="宋体" w:hint="eastAsia"/>
          <w:kern w:val="2"/>
          <w:lang w:bidi="ar"/>
        </w:rPr>
        <w:t>D</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本题考查学生根据原文内容进行推断的能力。</w:t>
      </w:r>
      <w:r>
        <w:rPr>
          <w:rFonts w:ascii="宋体" w:hAnsi="宋体" w:cs="宋体" w:hint="eastAsia"/>
          <w:kern w:val="2"/>
          <w:lang w:bidi="ar"/>
        </w:rPr>
        <w:t>D.</w:t>
      </w:r>
      <w:r>
        <w:rPr>
          <w:rFonts w:ascii="宋体" w:hAnsi="宋体" w:cs="宋体" w:hint="eastAsia"/>
          <w:kern w:val="2"/>
          <w:lang w:bidi="ar"/>
        </w:rPr>
        <w:t>“对《周易》及汉易时代天人一体思维有重要的影响”表述错误。根据文本“《汉书》深受《周易》及汉易时代天人一体思维的影响”可知。故选</w:t>
      </w:r>
      <w:r>
        <w:rPr>
          <w:rFonts w:ascii="宋体" w:hAnsi="宋体" w:cs="宋体" w:hint="eastAsia"/>
          <w:kern w:val="2"/>
          <w:lang w:bidi="ar"/>
        </w:rPr>
        <w:t>D</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4</w:t>
      </w:r>
      <w:r>
        <w:rPr>
          <w:rFonts w:ascii="宋体" w:hAnsi="宋体" w:cs="宋体" w:hint="eastAsia"/>
          <w:kern w:val="2"/>
          <w:lang w:bidi="ar"/>
        </w:rPr>
        <w:t>．</w:t>
      </w:r>
      <w:r>
        <w:rPr>
          <w:rFonts w:ascii="宋体" w:hAnsi="宋体" w:cs="宋体" w:hint="eastAsia"/>
          <w:kern w:val="2"/>
          <w:lang w:bidi="ar"/>
        </w:rPr>
        <w:t xml:space="preserve"> </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【答案】</w:t>
      </w:r>
      <w:r>
        <w:rPr>
          <w:rFonts w:ascii="宋体" w:hAnsi="宋体" w:cs="宋体" w:hint="eastAsia"/>
          <w:kern w:val="2"/>
          <w:lang w:bidi="ar"/>
        </w:rPr>
        <w:t>D</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【解析】</w:t>
      </w:r>
      <w:r>
        <w:rPr>
          <w:rFonts w:ascii="宋体" w:hAnsi="宋体" w:cs="宋体" w:hint="eastAsia"/>
          <w:kern w:val="2"/>
          <w:lang w:bidi="ar"/>
        </w:rPr>
        <w:t>本题考查学生理解文中重要概念的能力。</w:t>
      </w:r>
      <w:r>
        <w:rPr>
          <w:rFonts w:ascii="宋体" w:hAnsi="宋体" w:cs="宋体" w:hint="eastAsia"/>
          <w:kern w:val="2"/>
          <w:lang w:bidi="ar"/>
        </w:rPr>
        <w:t>D.</w:t>
      </w:r>
      <w:r>
        <w:rPr>
          <w:rFonts w:ascii="宋体" w:hAnsi="宋体" w:cs="宋体" w:hint="eastAsia"/>
          <w:kern w:val="2"/>
          <w:lang w:bidi="ar"/>
        </w:rPr>
        <w:t>“我国卫星互联网基本构建起技术创新生态，实现中高轨道卫星互联网与低轨卫星互联网、卫星互联网地面段与空间段组网”不是科技创新，科技创新是“着力探索未来颠覆性技术”“以抢占未来产业竞争制高点为目标”，而根据“低轨卫星互联网这一前沿领域的研究工作仍相对滞后”可见，实现高低轨道卫星互联网组网只是赶上了世界平均水平的发展，并非“科技创新”。故选</w:t>
      </w:r>
      <w:r>
        <w:rPr>
          <w:rFonts w:ascii="宋体" w:hAnsi="宋体" w:cs="宋体" w:hint="eastAsia"/>
          <w:kern w:val="2"/>
          <w:lang w:bidi="ar"/>
        </w:rPr>
        <w:t>D</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5</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【答案】</w:t>
      </w:r>
      <w:r>
        <w:rPr>
          <w:rFonts w:ascii="宋体" w:hAnsi="宋体" w:cs="宋体" w:hint="eastAsia"/>
          <w:kern w:val="2"/>
          <w:lang w:bidi="ar"/>
        </w:rPr>
        <w:t>D</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本题考查学生概括分析材料内容的能力。</w:t>
      </w:r>
      <w:r>
        <w:rPr>
          <w:rFonts w:ascii="宋体" w:hAnsi="宋体" w:cs="宋体" w:hint="eastAsia"/>
          <w:kern w:val="2"/>
          <w:lang w:bidi="ar"/>
        </w:rPr>
        <w:t>D.</w:t>
      </w:r>
      <w:r>
        <w:rPr>
          <w:rFonts w:ascii="宋体" w:hAnsi="宋体" w:cs="宋体" w:hint="eastAsia"/>
          <w:kern w:val="2"/>
          <w:lang w:bidi="ar"/>
        </w:rPr>
        <w:t>“我国近年在航天领域取得的成果是‘新基建’的有机组成”错误，根据</w:t>
      </w:r>
      <w:r>
        <w:rPr>
          <w:rFonts w:ascii="宋体" w:hAnsi="宋体" w:cs="宋体" w:hint="eastAsia"/>
          <w:kern w:val="2"/>
          <w:lang w:bidi="ar"/>
        </w:rPr>
        <w:t>材料三“我国在遥感测绘、定位导航、科学实验等中高轨道卫星应用领域取得了一系列重大成果，如‘风云’气象卫星、‘北斗’导航卫星、‘嫦娥’探月卫星等”可见，成果是这些，而不是“‘新基建’的有机组成”。故选</w:t>
      </w:r>
      <w:r>
        <w:rPr>
          <w:rFonts w:ascii="宋体" w:hAnsi="宋体" w:cs="宋体" w:hint="eastAsia"/>
          <w:kern w:val="2"/>
          <w:lang w:bidi="ar"/>
        </w:rPr>
        <w:t>D</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6</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【参考答案】</w:t>
      </w:r>
      <w:r>
        <w:rPr>
          <w:rFonts w:ascii="宋体" w:hAnsi="宋体" w:cs="宋体" w:hint="eastAsia"/>
          <w:kern w:val="2"/>
          <w:lang w:bidi="ar"/>
        </w:rPr>
        <w:t>（</w:t>
      </w:r>
      <w:r>
        <w:rPr>
          <w:rFonts w:ascii="宋体" w:hAnsi="宋体" w:cs="宋体" w:hint="eastAsia"/>
          <w:kern w:val="2"/>
          <w:lang w:bidi="ar"/>
        </w:rPr>
        <w:t>1</w:t>
      </w:r>
      <w:r>
        <w:rPr>
          <w:rFonts w:ascii="宋体" w:hAnsi="宋体" w:cs="宋体" w:hint="eastAsia"/>
          <w:kern w:val="2"/>
          <w:lang w:bidi="ar"/>
        </w:rPr>
        <w:t>）从行业层面来说，①积极探索未来颠覆性技术，聚焦独创独有；②着力提升原始创新能力，积极打造原始创新策源地；③促进跨行业合作，实现不同行业互通共享。（</w:t>
      </w:r>
      <w:r>
        <w:rPr>
          <w:rFonts w:ascii="宋体" w:hAnsi="宋体" w:cs="宋体" w:hint="eastAsia"/>
          <w:kern w:val="2"/>
          <w:lang w:bidi="ar"/>
        </w:rPr>
        <w:t>2</w:t>
      </w:r>
      <w:r>
        <w:rPr>
          <w:rFonts w:ascii="宋体" w:hAnsi="宋体" w:cs="宋体" w:hint="eastAsia"/>
          <w:kern w:val="2"/>
          <w:lang w:bidi="ar"/>
        </w:rPr>
        <w:t>）从国家层面来说，①制定相关政策，为各创新主体提供支持；②为各创新主体搭建共享平台，构建网链式技术创新生态系统。</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本题考查学生筛</w:t>
      </w:r>
      <w:r>
        <w:rPr>
          <w:rFonts w:ascii="宋体" w:hAnsi="宋体" w:cs="宋体" w:hint="eastAsia"/>
          <w:kern w:val="2"/>
          <w:lang w:bidi="ar"/>
        </w:rPr>
        <w:t>选并整合信息的能力。从“一些新的技术领域处于革命性突破的前夜，世界各国都在着力探索未来颠覆性技术，掀起以抢占未来产业竞争制高点为目标的技术创新浪潮”“这对科技创新具有深刻启发意义。其中一点就在于，科研工作者应聚焦独创独有，增强实现科技自立自强的创新自觉”中可见，应该着力探索未来颠覆性技术，聚焦独创独有。从“把原始创新能力提升摆在更加突出的位置，努力打造原始创新策源地，将直接影响中国的未来”可见，要着力提升原始创新能力，积极打造原始创新策源地。“许多国家都从推动单一技术创新转向构建技术创新生态，并且积极推进跨</w:t>
      </w:r>
      <w:r>
        <w:rPr>
          <w:rFonts w:ascii="宋体" w:hAnsi="宋体" w:cs="宋体" w:hint="eastAsia"/>
          <w:kern w:val="2"/>
          <w:lang w:bidi="ar"/>
        </w:rPr>
        <w:t>学科、跨产业的创新资源整合”可见，要促进跨行业合作，实现不同行业互通共享。从“许多国家都从推动单一技术创新转向构建技术创新生态”“卫星互联网被纳入我国‘新基建’范围”等可见，除了行业自身的探索，也需要国家政策支持，制定相关政策，为各创新主体提供支持。从“需就促进各类创新主体‘各就其位’、共同形成创新群落和创新网络等出真招实招，以核心技术和基础平台型技术创新带动产业技术创新生态系统的构建”可见，要为各创新主体搭建共享平台，构建网链式技术创新生态系统。</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7</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【答案】</w:t>
      </w:r>
      <w:r>
        <w:rPr>
          <w:rFonts w:ascii="宋体" w:hAnsi="宋体" w:cs="宋体" w:hint="eastAsia"/>
          <w:kern w:val="2"/>
          <w:lang w:bidi="ar"/>
        </w:rPr>
        <w:t>D</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【解析】</w:t>
      </w:r>
      <w:r>
        <w:rPr>
          <w:rFonts w:ascii="宋体" w:hAnsi="宋体" w:cs="宋体" w:hint="eastAsia"/>
          <w:kern w:val="2"/>
          <w:lang w:bidi="ar"/>
        </w:rPr>
        <w:t>本题考查学生理解文章内容，分析作</w:t>
      </w:r>
      <w:r>
        <w:rPr>
          <w:rFonts w:ascii="宋体" w:hAnsi="宋体" w:cs="宋体" w:hint="eastAsia"/>
          <w:kern w:val="2"/>
          <w:lang w:bidi="ar"/>
        </w:rPr>
        <w:t>品表现手法的能力。</w:t>
      </w:r>
      <w:r>
        <w:rPr>
          <w:rFonts w:ascii="宋体" w:hAnsi="宋体" w:cs="宋体" w:hint="eastAsia"/>
          <w:kern w:val="2"/>
          <w:lang w:bidi="ar"/>
        </w:rPr>
        <w:t>D</w:t>
      </w:r>
      <w:r>
        <w:rPr>
          <w:rFonts w:ascii="宋体" w:hAnsi="宋体" w:cs="宋体" w:hint="eastAsia"/>
          <w:kern w:val="2"/>
          <w:lang w:bidi="ar"/>
        </w:rPr>
        <w:t>．“说明甄法嘉不愿接受别人的施舍和特殊照顾”理解错误，文章结尾“听说，他到另外一个城市当织补人去了”，看似闲笔，却突出了人物的初心坚守。另外，文中也没有那个地方体现出别人对甄法嘉的施舍和特殊照顾。故选</w:t>
      </w:r>
      <w:r>
        <w:rPr>
          <w:rFonts w:ascii="宋体" w:hAnsi="宋体" w:cs="宋体" w:hint="eastAsia"/>
          <w:kern w:val="2"/>
          <w:lang w:bidi="ar"/>
        </w:rPr>
        <w:t>D</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8</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【参考答案】</w:t>
      </w:r>
      <w:r>
        <w:rPr>
          <w:rFonts w:ascii="宋体" w:hAnsi="宋体" w:cs="宋体" w:hint="eastAsia"/>
          <w:kern w:val="2"/>
          <w:lang w:bidi="ar"/>
        </w:rPr>
        <w:t>①追求自由。甄法嘉完全可以到大型服装生产企业去任职，却偏偏选择当自由的织补人。②自立自强。他不怕摆小摊碰到老同学难堪，认为“凭手艺吃饭，不丢人”。③信守承诺。当刘大姐没按时来取衣服时，甄法嘉放弃回家探望患病的母亲，一直等到她来取衣服。④自尊自爱。甄法嘉直接挑明了刘大姐</w:t>
      </w:r>
      <w:r>
        <w:rPr>
          <w:rFonts w:ascii="宋体" w:hAnsi="宋体" w:cs="宋体" w:hint="eastAsia"/>
          <w:kern w:val="2"/>
          <w:lang w:bidi="ar"/>
        </w:rPr>
        <w:t>故意违约不来的“考察”目的，并含蓄地表达了对她耽误了自己侍奉生病母亲的不满。</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鉴赏作品的人物形象的能力。依据原文“他是服饰中专技校的毕业生，完全可以到大型服装生产企业去任职，却偏偏选择当自由的织补人”可知，可以去大型服装生产企业任职的大学生选择了“织补人”这一行业，就在于“织补人”的自由。依据原文“父亲问他：‘你怎么喜欢当织补人？’他说：‘学校有这门课，我学得也很用心。’父亲又问：‘碰到老同学你不难堪吗？’他一笑：‘凭手艺吃饭，不丢人’”由此可知，即便是父亲极不愿意甄法嘉从事“织补人”的</w:t>
      </w:r>
      <w:r>
        <w:rPr>
          <w:rFonts w:ascii="宋体" w:hAnsi="宋体" w:cs="宋体" w:hint="eastAsia"/>
          <w:kern w:val="2"/>
          <w:lang w:bidi="ar"/>
        </w:rPr>
        <w:t>行业，但甄法嘉的“一笑”表现出甄法嘉具有职业自信、自立自强的性格特点。依据原文甄法嘉织补好刘大姐的衣服后等刘大姐来取衣服，但“第五天，刘大姐没未取织补好的旗袍”“又过了五天，刘大姐仍未见踪影”，此时甄法嘉的父亲打电话说甄法嘉的母亲病了让其回家，但甄法嘉却说“爹，我理应回来，但有个顾客约好了来取货，却没来，我要等她，怕她找不到我着急。我不能失信于人”，由此可知甄法嘉讲究信用，信守承诺。依据原文，当刘馆长故意迟到十五天来取旗袍时，甄法嘉说“刘馆长，十五天前，我就需要回乡下去探望患病的娘，因为要守约等你，我没走。</w:t>
      </w:r>
      <w:r>
        <w:rPr>
          <w:rFonts w:ascii="宋体" w:hAnsi="宋体" w:cs="宋体" w:hint="eastAsia"/>
          <w:kern w:val="2"/>
          <w:lang w:bidi="ar"/>
        </w:rPr>
        <w:t>现在，我的头等大事，是赶快回去陪娘，侍奉汤药”，这句话，既含蓄表达了对刘馆长耽误自己侍奉生病母亲的不满，又体现出甄法嘉诚实守信的职业操守，同时又体现了甄法嘉自尊自爱的性格特点。</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9</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【参考答案】</w:t>
      </w:r>
      <w:r>
        <w:rPr>
          <w:rFonts w:ascii="宋体" w:hAnsi="宋体" w:cs="宋体" w:hint="eastAsia"/>
          <w:kern w:val="2"/>
          <w:lang w:bidi="ar"/>
        </w:rPr>
        <w:t>①“织补人”是小说描写的主要对象，既指主人公甄法嘉，也指这种职业。</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②以“织补人”为线索贯串全篇，围绕“织补人”组织材料，推进情节发展：第一，小说开头两段通过对今昔织补人情况的对比，突出了“织补人”存在的意义；第二，小说主体部分，通过描写甄法嘉给刘大姐织补的故事及其发展，突出了“织补人”甄法嘉的形象；第三，结尾部分</w:t>
      </w:r>
      <w:r>
        <w:rPr>
          <w:rFonts w:ascii="宋体" w:hAnsi="宋体" w:cs="宋体" w:hint="eastAsia"/>
          <w:kern w:val="2"/>
          <w:lang w:bidi="ar"/>
        </w:rPr>
        <w:t>，甄法嘉没有接受刘大姐的邀请，而是去另一个城市“当织补人去了”，呼应了题目，深化了主题。</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分析文章标题的含义和作用的能力。首先，从行文内容来看，“织补人”既是整篇小说描写的主要对象——“织补人”甄法嘉，有是指一种职业。所以题目“织补人”可以统摄全文。其次，从行文线索来看，文章紧紧围绕“织补人”展开情节，贯穿全篇，推动故事情节的发展。由此可知，文章以“织补人”为题目可以统摄全篇。最后，从情节的发展来看，文章开篇先介绍了“织补人”这一行业的今昔对比：“当下的城里人，还有穿打补丁衣服的吗？没有</w:t>
      </w:r>
      <w:r>
        <w:rPr>
          <w:rFonts w:ascii="宋体" w:hAnsi="宋体" w:cs="宋体" w:hint="eastAsia"/>
          <w:kern w:val="2"/>
          <w:lang w:bidi="ar"/>
        </w:rPr>
        <w:t>！人们生活普遍富足，衣食无忧，衣服稍旧、款式稍过时，就会毫不犹豫地扔了”“在旧时代……也就是打补丁，赚一点儿可怜钱”“而现在的织补人……一如原物”，突出了“织补人”存在的意义；接着在文章的主体部分，作者通过甄法嘉与其父亲的对话以及甄法嘉为刘大姐织补衣服的故事，突出了“织补人”甄法嘉自立自强、诚实守信的形象；在文章最后，作者用“听说，他到另外一个城市当织补人去了”来收束全文，既照应了文章题目，又深化了文章主题。由此可知，文章以“织补人”为题目可以统摄全篇。</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10</w:t>
      </w:r>
      <w:r>
        <w:rPr>
          <w:rFonts w:ascii="宋体" w:hAnsi="宋体" w:cs="宋体" w:hint="eastAsia"/>
          <w:kern w:val="2"/>
          <w:lang w:bidi="ar"/>
        </w:rPr>
        <w:t>．</w:t>
      </w:r>
      <w:r>
        <w:rPr>
          <w:rFonts w:ascii="宋体" w:hAnsi="宋体" w:cs="宋体" w:hint="eastAsia"/>
          <w:kern w:val="2"/>
          <w:lang w:bidi="ar"/>
        </w:rPr>
        <w:t xml:space="preserve"> </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【答案】</w:t>
      </w:r>
      <w:r>
        <w:rPr>
          <w:rFonts w:ascii="宋体" w:hAnsi="宋体" w:cs="宋体" w:hint="eastAsia"/>
          <w:kern w:val="2"/>
          <w:lang w:bidi="ar"/>
        </w:rPr>
        <w:t>C</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【解析】</w:t>
      </w:r>
      <w:r>
        <w:rPr>
          <w:rFonts w:ascii="宋体" w:hAnsi="宋体" w:cs="宋体" w:hint="eastAsia"/>
          <w:kern w:val="2"/>
          <w:lang w:bidi="ar"/>
        </w:rPr>
        <w:t>本题考查学生文言断句的能力。本句意为：蒙军攻开州、达州，庭瑞领兵在虎啸山构筑城堡，控制通往两州的通道。宋将夏贵以数万大军围攻，庭瑞城堡被炮打穿，筑木栅守御；木栅被打坏，就用大树支张牛马皮挡住炮弹。“筑城虎啸山”是“将兵”的目的，中间不应断开，排除</w:t>
      </w:r>
      <w:r>
        <w:rPr>
          <w:rFonts w:ascii="宋体" w:hAnsi="宋体" w:cs="宋体" w:hint="eastAsia"/>
          <w:kern w:val="2"/>
          <w:lang w:bidi="ar"/>
        </w:rPr>
        <w:t>AB</w:t>
      </w:r>
      <w:r>
        <w:rPr>
          <w:rFonts w:ascii="宋体" w:hAnsi="宋体" w:cs="宋体" w:hint="eastAsia"/>
          <w:kern w:val="2"/>
          <w:lang w:bidi="ar"/>
        </w:rPr>
        <w:t>。“围之”中，“之”是宾语，应在其后断开，“城”作“当炮”的主语，在其前断开，排除</w:t>
      </w:r>
      <w:r>
        <w:rPr>
          <w:rFonts w:ascii="宋体" w:hAnsi="宋体" w:cs="宋体" w:hint="eastAsia"/>
          <w:kern w:val="2"/>
          <w:lang w:bidi="ar"/>
        </w:rPr>
        <w:t>D</w:t>
      </w:r>
      <w:r>
        <w:rPr>
          <w:rFonts w:ascii="宋体" w:hAnsi="宋体" w:cs="宋体" w:hint="eastAsia"/>
          <w:kern w:val="2"/>
          <w:lang w:bidi="ar"/>
        </w:rPr>
        <w:t>。故选</w:t>
      </w:r>
      <w:r>
        <w:rPr>
          <w:rFonts w:ascii="宋体" w:hAnsi="宋体" w:cs="宋体" w:hint="eastAsia"/>
          <w:kern w:val="2"/>
          <w:lang w:bidi="ar"/>
        </w:rPr>
        <w:t>C</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11</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【答案】</w:t>
      </w:r>
      <w:r>
        <w:rPr>
          <w:rFonts w:ascii="宋体" w:hAnsi="宋体" w:cs="宋体" w:hint="eastAsia"/>
          <w:kern w:val="2"/>
          <w:lang w:bidi="ar"/>
        </w:rPr>
        <w:t>B</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本题考查学生了解并把握古代文化常识的能力。</w:t>
      </w:r>
      <w:r>
        <w:rPr>
          <w:rFonts w:ascii="宋体" w:hAnsi="宋体" w:cs="宋体" w:hint="eastAsia"/>
          <w:kern w:val="2"/>
          <w:lang w:bidi="ar"/>
        </w:rPr>
        <w:t>B.</w:t>
      </w:r>
      <w:r>
        <w:rPr>
          <w:rFonts w:ascii="宋体" w:hAnsi="宋体" w:cs="宋体" w:hint="eastAsia"/>
          <w:kern w:val="2"/>
          <w:lang w:bidi="ar"/>
        </w:rPr>
        <w:t>“包括南蛮和东夷，文中专指南方和东方少数民族”错误，文中少数民族在四川，而“东夷”主要指东方</w:t>
      </w:r>
      <w:r>
        <w:rPr>
          <w:rFonts w:ascii="宋体" w:hAnsi="宋体" w:cs="宋体" w:hint="eastAsia"/>
          <w:kern w:val="2"/>
          <w:lang w:bidi="ar"/>
        </w:rPr>
        <w:t>的少数民族，四川境内的少数民族应该是“南方和西方”少数民族。故选</w:t>
      </w:r>
      <w:r>
        <w:rPr>
          <w:rFonts w:ascii="宋体" w:hAnsi="宋体" w:cs="宋体" w:hint="eastAsia"/>
          <w:kern w:val="2"/>
          <w:lang w:bidi="ar"/>
        </w:rPr>
        <w:t>B</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12</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【答案】</w:t>
      </w:r>
      <w:r>
        <w:rPr>
          <w:rFonts w:ascii="宋体" w:hAnsi="宋体" w:cs="宋体" w:hint="eastAsia"/>
          <w:kern w:val="2"/>
          <w:lang w:bidi="ar"/>
        </w:rPr>
        <w:t>B</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本题考查学生概括分析原文内容的能力。</w:t>
      </w:r>
      <w:r>
        <w:rPr>
          <w:rFonts w:ascii="宋体" w:hAnsi="宋体" w:cs="宋体" w:hint="eastAsia"/>
          <w:kern w:val="2"/>
          <w:lang w:bidi="ar"/>
        </w:rPr>
        <w:t>B.</w:t>
      </w:r>
      <w:r>
        <w:rPr>
          <w:rFonts w:ascii="宋体" w:hAnsi="宋体" w:cs="宋体" w:hint="eastAsia"/>
          <w:kern w:val="2"/>
          <w:lang w:bidi="ar"/>
        </w:rPr>
        <w:t>“因政令严苛被贬职，依旧坚持练习军事”错误，原文“朝廷知庭瑞练习军事”中，“练习”一词的意思是熟悉谙习，而不是现代汉语的“练习”之意。故选</w:t>
      </w:r>
      <w:r>
        <w:rPr>
          <w:rFonts w:ascii="宋体" w:hAnsi="宋体" w:cs="宋体" w:hint="eastAsia"/>
          <w:kern w:val="2"/>
          <w:lang w:bidi="ar"/>
        </w:rPr>
        <w:t>B</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13</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【参考答案】</w:t>
      </w:r>
      <w:r>
        <w:rPr>
          <w:rFonts w:ascii="宋体" w:hAnsi="宋体" w:cs="宋体" w:hint="eastAsia"/>
          <w:kern w:val="2"/>
          <w:lang w:bidi="ar"/>
        </w:rPr>
        <w:t>（</w:t>
      </w:r>
      <w:r>
        <w:rPr>
          <w:rFonts w:ascii="宋体" w:hAnsi="宋体" w:cs="宋体" w:hint="eastAsia"/>
          <w:kern w:val="2"/>
          <w:lang w:bidi="ar"/>
        </w:rPr>
        <w:t>1</w:t>
      </w:r>
      <w:r>
        <w:rPr>
          <w:rFonts w:ascii="宋体" w:hAnsi="宋体" w:cs="宋体" w:hint="eastAsia"/>
          <w:kern w:val="2"/>
          <w:lang w:bidi="ar"/>
        </w:rPr>
        <w:t>）（张庭瑞因为）政令过于严苛，对上司不利，被上司诬陷获罪，调任为四川屯田经略副使。</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w:t>
      </w:r>
      <w:r>
        <w:rPr>
          <w:rFonts w:ascii="宋体" w:hAnsi="宋体" w:cs="宋体" w:hint="eastAsia"/>
          <w:kern w:val="2"/>
          <w:lang w:bidi="ar"/>
        </w:rPr>
        <w:t>2</w:t>
      </w:r>
      <w:r>
        <w:rPr>
          <w:rFonts w:ascii="宋体" w:hAnsi="宋体" w:cs="宋体" w:hint="eastAsia"/>
          <w:kern w:val="2"/>
          <w:lang w:bidi="ar"/>
        </w:rPr>
        <w:t>）杀人偿命，羌族的法律与中原的是相同的，有关部门逮捕了一些羌人，是想让他们作为见证人。</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本题考查学生理解并翻译文言句子的能力。注意以下关键词：（</w:t>
      </w:r>
      <w:r>
        <w:rPr>
          <w:rFonts w:ascii="宋体" w:hAnsi="宋体" w:cs="宋体" w:hint="eastAsia"/>
          <w:kern w:val="2"/>
          <w:lang w:bidi="ar"/>
        </w:rPr>
        <w:t>1</w:t>
      </w:r>
      <w:r>
        <w:rPr>
          <w:rFonts w:ascii="宋体" w:hAnsi="宋体" w:cs="宋体" w:hint="eastAsia"/>
          <w:kern w:val="2"/>
          <w:lang w:bidi="ar"/>
        </w:rPr>
        <w:t>）猛，严苛。弗便，不便利，不利。陷，被无限。罪，获罪。徙，调任。（</w:t>
      </w:r>
      <w:r>
        <w:rPr>
          <w:rFonts w:ascii="宋体" w:hAnsi="宋体" w:cs="宋体" w:hint="eastAsia"/>
          <w:kern w:val="2"/>
          <w:lang w:bidi="ar"/>
        </w:rPr>
        <w:t>2</w:t>
      </w:r>
      <w:r>
        <w:rPr>
          <w:rFonts w:ascii="宋体" w:hAnsi="宋体" w:cs="宋体" w:hint="eastAsia"/>
          <w:kern w:val="2"/>
          <w:lang w:bidi="ar"/>
        </w:rPr>
        <w:t>）偿死，偿命。中国，中原。击，逮捕。以为，让他们作为。</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【参考译文】</w:t>
      </w:r>
    </w:p>
    <w:p w:rsidR="009A5342">
      <w:pPr>
        <w:widowControl w:val="0"/>
        <w:spacing w:line="360" w:lineRule="auto"/>
        <w:ind w:firstLine="420" w:firstLineChars="0"/>
        <w:textAlignment w:val="center"/>
        <w:rPr>
          <w:rFonts w:ascii="宋体" w:hAnsi="宋体" w:cs="楷体"/>
          <w:kern w:val="2"/>
        </w:rPr>
      </w:pPr>
      <w:r>
        <w:rPr>
          <w:rFonts w:ascii="宋体" w:hAnsi="宋体" w:cs="宋体" w:hint="eastAsia"/>
          <w:kern w:val="2"/>
          <w:lang w:bidi="ar"/>
        </w:rPr>
        <w:t>张庭瑞字天表，自幼就立志要建功立业，加入宿卫军，随宪宗伐蜀，为先锋。中统二年（</w:t>
      </w:r>
      <w:r>
        <w:rPr>
          <w:rFonts w:ascii="宋体" w:hAnsi="宋体" w:cs="楷体" w:hint="eastAsia"/>
          <w:kern w:val="2"/>
          <w:lang w:bidi="ar"/>
        </w:rPr>
        <w:t>1261</w:t>
      </w:r>
      <w:r>
        <w:rPr>
          <w:rFonts w:ascii="宋体" w:hAnsi="宋体" w:cs="楷体" w:hint="eastAsia"/>
          <w:kern w:val="2"/>
          <w:lang w:bidi="ar"/>
        </w:rPr>
        <w:t>），授元帅府参议，留戍青居。蒙军攻开州、达州，庭瑞领兵在虎啸山构筑城堡，控制通往两州的通道。宋将夏贵以数万大军围攻，庭瑞城堡被炮打穿，筑木栅守御；木栅被打坏，就用大树支张牛马皮挡住炮弹。夏贵知道城堡中的饮水是取于城外溪谷，便截断水</w:t>
      </w:r>
      <w:r>
        <w:rPr>
          <w:rFonts w:ascii="宋体" w:hAnsi="宋体" w:cs="楷体" w:hint="eastAsia"/>
          <w:kern w:val="2"/>
          <w:lang w:bidi="ar"/>
        </w:rPr>
        <w:t>源。庭瑞则将人畜尿先煮沸，再用土滤去其臭味，军士日饮数合，嘴唇破裂。就这样坚守一个多月，敌援兵不敢进。庭瑞料知宋兵士气稍松懈，夜间分三路袭击贵营，宋兵大败，杀宋都统栾俊等五人，斩士卒千余，庭瑞也数处受伤，因功授奉议大夫、高唐州知州，后改任濮州尹，又升陕西四川道按察副使。因为政过严，不受上官的喜欢，加罪降为四川屯田经略副使。东、西川行枢密院发兵围攻重庆，朝廷知庭瑞习于军事，任命他为成都总管，佩虎符，凡舟船、兵器、粮草都靠他办理。</w:t>
      </w:r>
    </w:p>
    <w:p w:rsidR="009A5342">
      <w:pPr>
        <w:widowControl w:val="0"/>
        <w:spacing w:line="360" w:lineRule="auto"/>
        <w:ind w:firstLine="420" w:firstLineChars="0"/>
        <w:textAlignment w:val="center"/>
        <w:rPr>
          <w:rFonts w:ascii="宋体" w:hAnsi="宋体" w:cs="楷体"/>
          <w:kern w:val="2"/>
        </w:rPr>
      </w:pPr>
      <w:r>
        <w:rPr>
          <w:rFonts w:ascii="宋体" w:hAnsi="宋体" w:cs="宋体" w:hint="eastAsia"/>
          <w:kern w:val="2"/>
          <w:lang w:bidi="ar"/>
        </w:rPr>
        <w:t>四川平定后，升庭瑞为诸蛮夷部宣慰使，他甚得当地各民族的信任。碉门羌族人与妇人老幼</w:t>
      </w:r>
      <w:r>
        <w:rPr>
          <w:rFonts w:ascii="宋体" w:hAnsi="宋体" w:cs="宋体" w:hint="eastAsia"/>
          <w:kern w:val="2"/>
          <w:lang w:bidi="ar"/>
        </w:rPr>
        <w:t>一同入城买卖，争价杀人，碉门鱼道司逮捕了入城羌民。羌族酋长大怒，斩断绳索桥，计划入城劫掠。鱼通司来告急，左丞汪惟正问如何对待，庭瑞说：</w:t>
      </w:r>
      <w:r>
        <w:rPr>
          <w:rFonts w:ascii="宋体" w:hAnsi="宋体" w:cs="楷体" w:hint="eastAsia"/>
          <w:kern w:val="2"/>
          <w:lang w:bidi="ar"/>
        </w:rPr>
        <w:t>“羌族人强悍，以争斗杀人为勇。今如杀他一人，而即当作大敌来对待，这是不行的。应派人去说明祸福，他们明白了，就会自己回去。”惟正说：“派遣使臣没有比得过您的。”于是庭瑞带数骑到达羌族居住区。羌人摆开阵势等待，庭瑞上前同他们说：“杀人偿命，羌与中原之法是相同的。官府逮捕了一些羌人，是想让他们作为见证人。而你们蛮不讲理，如行省上报于朝廷，召近郡军队来，会杀尽你们。”酋长丢掉手中武器</w:t>
      </w:r>
      <w:r>
        <w:rPr>
          <w:rFonts w:ascii="宋体" w:hAnsi="宋体" w:cs="楷体" w:hint="eastAsia"/>
          <w:kern w:val="2"/>
          <w:lang w:bidi="ar"/>
        </w:rPr>
        <w:t>，下拜道“：我近来撕裂羊脾，看肉的纹理如何来判断凶吉，纹理显示：‘有白马将军来，可不兴兵而解除对抗。’今公果然是骑白马，我们不敢不遵从。”将杀人者论罪，其余释放。并约定：今后交易以碉门为界，不再相互出入对方境内。</w:t>
      </w:r>
    </w:p>
    <w:p w:rsidR="009A5342">
      <w:pPr>
        <w:widowControl w:val="0"/>
        <w:spacing w:line="360" w:lineRule="auto"/>
        <w:ind w:firstLine="420" w:firstLineChars="0"/>
        <w:textAlignment w:val="center"/>
        <w:rPr>
          <w:rFonts w:ascii="宋体" w:hAnsi="宋体" w:cs="楷体"/>
          <w:kern w:val="2"/>
        </w:rPr>
      </w:pPr>
      <w:r>
        <w:rPr>
          <w:rFonts w:ascii="宋体" w:hAnsi="宋体" w:cs="宋体" w:hint="eastAsia"/>
          <w:kern w:val="2"/>
          <w:lang w:bidi="ar"/>
        </w:rPr>
        <w:t>庭瑞最初屯住于青居，该地多橘。当时中州难以得到蜀药，因而药价比平常贵一倍。庭瑞向士卒征收橘皮，每日若干升，人们不明他征收橘皮的用意何在。商人在成都失去资本而不能归家，他给每个商人橘皮一石，使他们有钱回家，受到周济的商人莫不感激。</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14</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【答案】</w:t>
      </w:r>
      <w:r>
        <w:rPr>
          <w:rFonts w:ascii="宋体" w:hAnsi="宋体" w:cs="宋体" w:hint="eastAsia"/>
          <w:kern w:val="2"/>
          <w:lang w:bidi="ar"/>
        </w:rPr>
        <w:t>C</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【解析】</w:t>
      </w:r>
      <w:r>
        <w:rPr>
          <w:rFonts w:ascii="宋体" w:hAnsi="宋体" w:cs="宋体" w:hint="eastAsia"/>
          <w:kern w:val="2"/>
          <w:lang w:bidi="ar"/>
        </w:rPr>
        <w:t>本题考查学生分析理解诗歌内容的能力。</w:t>
      </w:r>
      <w:r>
        <w:rPr>
          <w:rFonts w:ascii="宋体" w:hAnsi="宋体" w:cs="宋体" w:hint="eastAsia"/>
          <w:kern w:val="2"/>
          <w:lang w:bidi="ar"/>
        </w:rPr>
        <w:t>C.</w:t>
      </w:r>
      <w:r>
        <w:rPr>
          <w:rFonts w:ascii="宋体" w:hAnsi="宋体" w:cs="宋体" w:hint="eastAsia"/>
          <w:kern w:val="2"/>
          <w:lang w:bidi="ar"/>
        </w:rPr>
        <w:t>“表达了渴望与朋友团圆的拳拳之心”表述错误。应该是叙述了和友人别后自己对友人的思念和盼望。故选</w:t>
      </w:r>
      <w:r>
        <w:rPr>
          <w:rFonts w:ascii="宋体" w:hAnsi="宋体" w:cs="宋体" w:hint="eastAsia"/>
          <w:kern w:val="2"/>
          <w:lang w:bidi="ar"/>
        </w:rPr>
        <w:t>C</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15</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【参考答案】</w:t>
      </w:r>
      <w:r>
        <w:rPr>
          <w:rFonts w:ascii="宋体" w:hAnsi="宋体" w:cs="宋体" w:hint="eastAsia"/>
          <w:kern w:val="2"/>
          <w:lang w:bidi="ar"/>
        </w:rPr>
        <w:t>相同点：都表达了作者看到百姓苦难后，对自己苟取俸禄的愧疚心情；也都对蒙受苦难的百姓寄予了深切同情。</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不同点：白诗作为讽喻诗，也是对窃位苟禄的整个官僚贵族社会的批评。韦诗表达了作者有志无奈、进退两难的矛盾苦闷之情。诗人因身体多病想辞官归田；想到自己辖区内还有百姓流离失所，自己未尽职责，于国于民问心有愧，所以不能一走了事。</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评价诗歌思想内容和情感的能力。“身多疾病思田里，邑有流亡愧俸钱”意思是多病的身躯让我想归隐田园间，看着流亡的百姓愧对国家俸禄。这一联具体写自己的思想矛盾。正因为诗人有志而无奈，所以多病更促使诗人想辞官归隐，但因为诗人忠于职守，看到百姓贫穷逃亡，自己未尽职责，于国于民都有愧，所以诗人又不能一走了事。这一联充分写出了诗人作为一个清廉而又正直，满怀报国之志向却又施展不出的官员的进退两难的境地，和处于这种进退两难境地的苦闷矛盾的思想而又无奈的心情。白居易《观刈麦》中也有类似的诗句：“吏䘵三百石，岁晏有余</w:t>
      </w:r>
      <w:r>
        <w:rPr>
          <w:rFonts w:ascii="宋体" w:hAnsi="宋体" w:cs="宋体" w:hint="eastAsia"/>
          <w:kern w:val="2"/>
          <w:lang w:bidi="ar"/>
        </w:rPr>
        <w:t>粮。念此私自愧，尽日不能忘”意思是我享受三百石的官薪，年终还有余粮。想到这件事，私下惭愧，整日不能忘怀。表达了作者看到百姓苦难后，对自己苟取俸禄的愧疚心情；也都对蒙受苦难的百姓寄予了深切同情。而白居易的诗是一首讽喻诗，此诗描写了麦收时节的农忙景象，对造成人民贫困之源的繁重租税提出指责，此句诗既有对于诗人自己无功无德又不劳动却能丰衣足食而深感愧疚，同时也表现了一个有良心的封建官吏的人道主义精神，也是对窃位苟禄的整个官僚贵族社会的批评。由此可以得出两首诗的情感上的相同点为：都表达了作者看到百姓苦难后，对自己苟取</w:t>
      </w:r>
      <w:r>
        <w:rPr>
          <w:rFonts w:ascii="宋体" w:hAnsi="宋体" w:cs="宋体" w:hint="eastAsia"/>
          <w:kern w:val="2"/>
          <w:lang w:bidi="ar"/>
        </w:rPr>
        <w:t>俸禄的愧疚心情；也都对蒙受苦难的百姓寄予了深切同情。而不同点则为：白诗作为讽喻诗，也是对窃位苟禄的整个官僚贵族社会的批评。韦诗表达了作者有志无奈、进退两难的矛盾苦闷之情。诗人因身体多病想辞官归田；想到自己辖区内还有百姓流离失所，自己未尽职责，于国于民问心有愧，所以不能一走了事。</w:t>
      </w:r>
    </w:p>
    <w:p w:rsidR="009A5342">
      <w:pPr>
        <w:widowControl w:val="0"/>
        <w:spacing w:line="360" w:lineRule="auto"/>
        <w:ind w:firstLine="0" w:firstLineChars="0"/>
        <w:textAlignment w:val="center"/>
        <w:rPr>
          <w:rFonts w:ascii="宋体" w:hAnsi="宋体" w:cs="宋体"/>
          <w:bCs/>
          <w:kern w:val="2"/>
        </w:rPr>
      </w:pPr>
      <w:r>
        <w:rPr>
          <w:rFonts w:ascii="宋体" w:hAnsi="宋体" w:cs="宋体" w:hint="eastAsia"/>
          <w:color w:val="000000"/>
          <w:kern w:val="2"/>
          <w:lang w:bidi="ar"/>
        </w:rPr>
        <w:t>16.</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【答案】</w:t>
      </w:r>
      <w:r>
        <w:rPr>
          <w:rFonts w:ascii="宋体" w:hAnsi="宋体" w:cs="宋体" w:hint="eastAsia"/>
          <w:bCs/>
          <w:kern w:val="2"/>
          <w:lang w:bidi="ar"/>
        </w:rPr>
        <w:t>（</w:t>
      </w:r>
      <w:r>
        <w:rPr>
          <w:rFonts w:ascii="宋体" w:hAnsi="宋体" w:cs="宋体" w:hint="eastAsia"/>
          <w:bCs/>
          <w:kern w:val="2"/>
          <w:lang w:bidi="ar"/>
        </w:rPr>
        <w:t>1</w:t>
      </w:r>
      <w:r>
        <w:rPr>
          <w:rFonts w:ascii="宋体" w:hAnsi="宋体" w:cs="宋体" w:hint="eastAsia"/>
          <w:bCs/>
          <w:kern w:val="2"/>
          <w:lang w:bidi="ar"/>
        </w:rPr>
        <w:t>）</w:t>
      </w:r>
      <w:r>
        <w:rPr>
          <w:rFonts w:ascii="宋体" w:hAnsi="宋体" w:cs="宋体" w:hint="eastAsia"/>
          <w:kern w:val="2"/>
          <w:lang w:bidi="ar"/>
        </w:rPr>
        <w:t>女也不爽</w:t>
      </w:r>
      <w:r>
        <w:rPr>
          <w:rFonts w:ascii="宋体" w:hAnsi="宋体" w:cs="宋体" w:hint="eastAsia"/>
          <w:kern w:val="2"/>
          <w:lang w:bidi="ar"/>
        </w:rPr>
        <w:t xml:space="preserve">    </w:t>
      </w:r>
      <w:r>
        <w:rPr>
          <w:rFonts w:ascii="宋体" w:hAnsi="宋体" w:cs="宋体" w:hint="eastAsia"/>
          <w:kern w:val="2"/>
          <w:lang w:bidi="ar"/>
        </w:rPr>
        <w:t>士贰其行</w:t>
      </w:r>
    </w:p>
    <w:p w:rsidR="009A5342">
      <w:pPr>
        <w:widowControl w:val="0"/>
        <w:spacing w:line="360" w:lineRule="auto"/>
        <w:ind w:firstLine="735" w:firstLineChars="350"/>
        <w:textAlignment w:val="center"/>
        <w:rPr>
          <w:rFonts w:ascii="宋体" w:hAnsi="宋体" w:cs="宋体"/>
          <w:kern w:val="2"/>
        </w:rPr>
      </w:pPr>
      <w:r>
        <w:rPr>
          <w:rFonts w:ascii="宋体" w:hAnsi="宋体" w:cs="宋体" w:hint="eastAsia"/>
          <w:bCs/>
          <w:kern w:val="2"/>
          <w:lang w:bidi="ar"/>
        </w:rPr>
        <w:t>（</w:t>
      </w:r>
      <w:r>
        <w:rPr>
          <w:rFonts w:ascii="宋体" w:hAnsi="宋体" w:cs="宋体" w:hint="eastAsia"/>
          <w:bCs/>
          <w:kern w:val="2"/>
          <w:lang w:bidi="ar"/>
        </w:rPr>
        <w:t>2</w:t>
      </w:r>
      <w:r>
        <w:rPr>
          <w:rFonts w:ascii="宋体" w:hAnsi="宋体" w:cs="宋体" w:hint="eastAsia"/>
          <w:bCs/>
          <w:kern w:val="2"/>
          <w:lang w:bidi="ar"/>
        </w:rPr>
        <w:t>）</w:t>
      </w:r>
      <w:r>
        <w:rPr>
          <w:rFonts w:ascii="宋体" w:hAnsi="宋体" w:cs="宋体" w:hint="eastAsia"/>
          <w:kern w:val="2"/>
          <w:lang w:bidi="ar"/>
        </w:rPr>
        <w:t>乃不知有汉</w:t>
      </w:r>
      <w:r>
        <w:rPr>
          <w:rFonts w:ascii="宋体" w:hAnsi="宋体" w:cs="宋体" w:hint="eastAsia"/>
          <w:kern w:val="2"/>
          <w:lang w:bidi="ar"/>
        </w:rPr>
        <w:t xml:space="preserve">    </w:t>
      </w:r>
      <w:r>
        <w:rPr>
          <w:rFonts w:ascii="宋体" w:hAnsi="宋体" w:cs="宋体" w:hint="eastAsia"/>
          <w:kern w:val="2"/>
          <w:lang w:bidi="ar"/>
        </w:rPr>
        <w:t>无论魏晋</w:t>
      </w:r>
    </w:p>
    <w:p w:rsidR="009A5342">
      <w:pPr>
        <w:widowControl w:val="0"/>
        <w:spacing w:line="360" w:lineRule="auto"/>
        <w:ind w:firstLine="735" w:firstLineChars="350"/>
        <w:textAlignment w:val="center"/>
        <w:rPr>
          <w:rFonts w:ascii="宋体" w:hAnsi="宋体" w:cs="宋体"/>
          <w:kern w:val="2"/>
        </w:rPr>
      </w:pPr>
      <w:r>
        <w:rPr>
          <w:rFonts w:ascii="宋体" w:hAnsi="宋体" w:cs="宋体" w:hint="eastAsia"/>
          <w:bCs/>
          <w:kern w:val="2"/>
          <w:lang w:bidi="ar"/>
        </w:rPr>
        <w:t>（</w:t>
      </w:r>
      <w:r>
        <w:rPr>
          <w:rFonts w:ascii="宋体" w:hAnsi="宋体" w:cs="宋体" w:hint="eastAsia"/>
          <w:bCs/>
          <w:kern w:val="2"/>
          <w:lang w:bidi="ar"/>
        </w:rPr>
        <w:t>3</w:t>
      </w:r>
      <w:r>
        <w:rPr>
          <w:rFonts w:ascii="宋体" w:hAnsi="宋体" w:cs="宋体" w:hint="eastAsia"/>
          <w:bCs/>
          <w:kern w:val="2"/>
          <w:lang w:bidi="ar"/>
        </w:rPr>
        <w:t>）</w:t>
      </w:r>
      <w:r>
        <w:rPr>
          <w:rFonts w:ascii="宋体" w:hAnsi="宋体" w:cs="宋体" w:hint="eastAsia"/>
          <w:kern w:val="2"/>
          <w:lang w:bidi="ar"/>
        </w:rPr>
        <w:t>举匏樽以相属</w:t>
      </w:r>
      <w:r>
        <w:rPr>
          <w:rFonts w:ascii="宋体" w:hAnsi="宋体" w:cs="宋体" w:hint="eastAsia"/>
          <w:kern w:val="2"/>
          <w:lang w:bidi="ar"/>
        </w:rPr>
        <w:t xml:space="preserve">   </w:t>
      </w:r>
      <w:r>
        <w:rPr>
          <w:rFonts w:ascii="宋体" w:hAnsi="宋体" w:cs="宋体" w:hint="eastAsia"/>
          <w:kern w:val="2"/>
          <w:lang w:bidi="ar"/>
        </w:rPr>
        <w:t>挟飞仙以遨游</w:t>
      </w:r>
      <w:r>
        <w:rPr>
          <w:rFonts w:ascii="宋体" w:hAnsi="宋体" w:cs="宋体" w:hint="eastAsia"/>
          <w:kern w:val="2"/>
          <w:lang w:bidi="ar"/>
        </w:rPr>
        <w:t xml:space="preserve">    </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本题考查学生识记名句名篇的能力。易错字：贰、魏、匏、樽、挟、遨。</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17</w:t>
      </w:r>
      <w:r>
        <w:rPr>
          <w:rFonts w:ascii="宋体" w:hAnsi="宋体" w:cs="宋体" w:hint="eastAsia"/>
          <w:kern w:val="2"/>
          <w:lang w:bidi="ar"/>
        </w:rPr>
        <w:t>．</w:t>
      </w:r>
      <w:r>
        <w:rPr>
          <w:rFonts w:ascii="宋体" w:hAnsi="宋体" w:cs="宋体" w:hint="eastAsia"/>
          <w:kern w:val="2"/>
          <w:lang w:bidi="ar"/>
        </w:rPr>
        <w:t xml:space="preserve"> </w:t>
      </w:r>
    </w:p>
    <w:p w:rsidR="009A5342">
      <w:pPr>
        <w:widowControl w:val="0"/>
        <w:spacing w:line="360" w:lineRule="auto"/>
        <w:ind w:firstLine="0" w:firstLineChars="0"/>
        <w:textAlignment w:val="center"/>
        <w:rPr>
          <w:rFonts w:ascii="宋体" w:hAnsi="宋体" w:cs="宋体"/>
          <w:bCs/>
          <w:color w:val="FF0000"/>
          <w:kern w:val="2"/>
        </w:rPr>
      </w:pPr>
      <w:r>
        <w:rPr>
          <w:rFonts w:ascii="宋体" w:hAnsi="宋体" w:cs="宋体" w:hint="eastAsia"/>
          <w:bCs/>
          <w:color w:val="FF0000"/>
          <w:kern w:val="2"/>
          <w:lang w:bidi="ar"/>
        </w:rPr>
        <w:t>【答案】</w:t>
      </w:r>
      <w:r>
        <w:rPr>
          <w:rFonts w:ascii="宋体" w:hAnsi="宋体" w:cs="宋体" w:hint="eastAsia"/>
          <w:kern w:val="2"/>
          <w:lang w:bidi="ar"/>
        </w:rPr>
        <w:t>B</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bCs/>
          <w:color w:val="FF0000"/>
          <w:kern w:val="2"/>
          <w:lang w:bidi="ar"/>
        </w:rPr>
        <w:t>【解析】</w:t>
      </w:r>
      <w:r>
        <w:rPr>
          <w:rFonts w:ascii="宋体" w:hAnsi="宋体" w:cs="宋体" w:hint="eastAsia"/>
          <w:kern w:val="2"/>
          <w:lang w:bidi="ar"/>
        </w:rPr>
        <w:t>本题主要考查成语的正确运用。此类试题解答的关键在于两点：仔细审查该词语的语言环境；注意对近义成语的分析辨别。休戚相关：忧喜、祸福彼此相关联。形容关系密切，利害相关。息息相关：呼吸也相互关联。形容彼此的关系非常密切。由语境可知此处是说文字和作者关系非常密切，所以应该用成语“息息相关”。金玉良言：比喻非常宝贵的劝告或教诲。金科玉律：原形容法令条文的尽善尽美。现比喻必须遵守，不能变更的守则，信条。根据下句里的“先贤的深刻思想”可知，此处应该为先贤的“非常宝贵的劝告或教诲”，所以应该用成语“金玉良言”。拍手称快：拍</w:t>
      </w:r>
      <w:r>
        <w:rPr>
          <w:rFonts w:ascii="宋体" w:hAnsi="宋体" w:cs="宋体" w:hint="eastAsia"/>
          <w:kern w:val="2"/>
          <w:lang w:bidi="ar"/>
        </w:rPr>
        <w:t>掌叫好。多指仇恨得到消除或事情的结局（好的事情结局）使人感到满意。拍案叫绝：是拍着桌子叫好。形容非常赞赏。可用于对某人的言语或佳作等。此处根据语境是对“先贤的深刻思想”的赞赏，所以应该用成语“拍案叫绝”。虽然，表转折；即使表假设，根据语境此处是表转折的意思，所以应该用“虽然”。故选</w:t>
      </w:r>
      <w:r>
        <w:rPr>
          <w:rFonts w:ascii="宋体" w:hAnsi="宋体" w:cs="宋体" w:hint="eastAsia"/>
          <w:kern w:val="2"/>
          <w:lang w:bidi="ar"/>
        </w:rPr>
        <w:t>B</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18</w:t>
      </w:r>
      <w:r>
        <w:rPr>
          <w:rFonts w:ascii="宋体" w:hAnsi="宋体" w:cs="宋体" w:hint="eastAsia"/>
          <w:kern w:val="2"/>
          <w:lang w:bidi="ar"/>
        </w:rPr>
        <w:t>．</w:t>
      </w:r>
      <w:r>
        <w:rPr>
          <w:rFonts w:ascii="宋体" w:hAnsi="宋体" w:cs="宋体" w:hint="eastAsia"/>
          <w:kern w:val="2"/>
          <w:lang w:bidi="ar"/>
        </w:rPr>
        <w:t xml:space="preserve"> </w:t>
      </w:r>
    </w:p>
    <w:p w:rsidR="009A5342">
      <w:pPr>
        <w:widowControl w:val="0"/>
        <w:spacing w:line="360" w:lineRule="auto"/>
        <w:ind w:firstLine="0" w:firstLineChars="0"/>
        <w:textAlignment w:val="center"/>
        <w:rPr>
          <w:rFonts w:ascii="宋体" w:hAnsi="宋体" w:cs="宋体"/>
          <w:bCs/>
          <w:color w:val="FF0000"/>
          <w:kern w:val="2"/>
        </w:rPr>
      </w:pPr>
      <w:r>
        <w:rPr>
          <w:rFonts w:ascii="宋体" w:hAnsi="宋体" w:cs="宋体" w:hint="eastAsia"/>
          <w:bCs/>
          <w:color w:val="FF0000"/>
          <w:kern w:val="2"/>
          <w:lang w:bidi="ar"/>
        </w:rPr>
        <w:t>【答案】</w:t>
      </w:r>
      <w:r>
        <w:rPr>
          <w:rFonts w:ascii="宋体" w:hAnsi="宋体" w:cs="宋体" w:hint="eastAsia"/>
          <w:kern w:val="2"/>
          <w:lang w:bidi="ar"/>
        </w:rPr>
        <w:t>C</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bCs/>
          <w:color w:val="FF0000"/>
          <w:kern w:val="2"/>
          <w:lang w:bidi="ar"/>
        </w:rPr>
        <w:t>【解析】</w:t>
      </w:r>
      <w:r>
        <w:rPr>
          <w:rFonts w:ascii="宋体" w:hAnsi="宋体" w:cs="宋体" w:hint="eastAsia"/>
          <w:kern w:val="2"/>
          <w:lang w:bidi="ar"/>
        </w:rPr>
        <w:t>本题主要考查语言表达简明、连贯、得体、准确、鲜明、生动的能力，重点考查语言的连贯能力。此类试题解答时，最重要的方法就是根据上下文意进行推断。命题者在题干所给文段中挖掉一句话，然后设计四个内容差不多、但句式各异的句子，选出最恰当的一项。根据文意，此句阐述的是“人与文”的关系，然后根据前文语境可知，先说了解人再说文章的顺序，此句也应该是先说人再说文章的顺序，所以只有</w:t>
      </w:r>
      <w:r>
        <w:rPr>
          <w:rFonts w:ascii="宋体" w:hAnsi="宋体" w:cs="宋体" w:hint="eastAsia"/>
          <w:kern w:val="2"/>
          <w:lang w:bidi="ar"/>
        </w:rPr>
        <w:t>C</w:t>
      </w:r>
      <w:r>
        <w:rPr>
          <w:rFonts w:ascii="宋体" w:hAnsi="宋体" w:cs="宋体" w:hint="eastAsia"/>
          <w:kern w:val="2"/>
          <w:lang w:bidi="ar"/>
        </w:rPr>
        <w:t>选项符合题意，故选</w:t>
      </w:r>
      <w:r>
        <w:rPr>
          <w:rFonts w:ascii="宋体" w:hAnsi="宋体" w:cs="宋体" w:hint="eastAsia"/>
          <w:kern w:val="2"/>
          <w:lang w:bidi="ar"/>
        </w:rPr>
        <w:t>C</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19</w:t>
      </w:r>
      <w:r>
        <w:rPr>
          <w:rFonts w:ascii="宋体" w:hAnsi="宋体" w:cs="宋体" w:hint="eastAsia"/>
          <w:kern w:val="2"/>
          <w:lang w:bidi="ar"/>
        </w:rPr>
        <w:t>．</w:t>
      </w:r>
    </w:p>
    <w:p w:rsidR="009A5342">
      <w:pPr>
        <w:widowControl w:val="0"/>
        <w:spacing w:line="360" w:lineRule="auto"/>
        <w:ind w:firstLine="0" w:firstLineChars="0"/>
        <w:textAlignment w:val="center"/>
        <w:rPr>
          <w:rFonts w:ascii="宋体" w:hAnsi="宋体" w:cs="宋体"/>
          <w:bCs/>
          <w:color w:val="FF0000"/>
          <w:kern w:val="2"/>
        </w:rPr>
      </w:pPr>
      <w:r>
        <w:rPr>
          <w:rFonts w:ascii="宋体" w:hAnsi="宋体" w:cs="宋体" w:hint="eastAsia"/>
          <w:bCs/>
          <w:color w:val="FF0000"/>
          <w:kern w:val="2"/>
          <w:lang w:bidi="ar"/>
        </w:rPr>
        <w:t>【答案】</w:t>
      </w:r>
      <w:r>
        <w:rPr>
          <w:rFonts w:ascii="宋体" w:hAnsi="宋体" w:cs="宋体" w:hint="eastAsia"/>
          <w:kern w:val="2"/>
          <w:lang w:bidi="ar"/>
        </w:rPr>
        <w:t>D</w:t>
      </w:r>
    </w:p>
    <w:p w:rsidR="009A5342">
      <w:pPr>
        <w:widowControl w:val="0"/>
        <w:spacing w:line="360" w:lineRule="auto"/>
        <w:ind w:firstLine="0" w:firstLineChars="0"/>
        <w:textAlignment w:val="center"/>
        <w:rPr>
          <w:rFonts w:ascii="宋体" w:hAnsi="宋体" w:cs="宋体"/>
          <w:kern w:val="2"/>
        </w:rPr>
      </w:pPr>
      <w:r>
        <w:rPr>
          <w:rFonts w:ascii="宋体" w:hAnsi="宋体" w:cs="宋体" w:hint="eastAsia"/>
          <w:bCs/>
          <w:color w:val="FF0000"/>
          <w:kern w:val="2"/>
          <w:lang w:bidi="ar"/>
        </w:rPr>
        <w:t>【解析】</w:t>
      </w:r>
      <w:r>
        <w:rPr>
          <w:rFonts w:ascii="宋体" w:hAnsi="宋体" w:cs="宋体" w:hint="eastAsia"/>
          <w:kern w:val="2"/>
          <w:lang w:bidi="ar"/>
        </w:rPr>
        <w:t>本题主要考查辨析并修改病句的能力。此类试题解答时，需要注意病句的常见类型。命题这一段文字中选择</w:t>
      </w:r>
      <w:r>
        <w:rPr>
          <w:rFonts w:ascii="宋体" w:hAnsi="宋体" w:cs="宋体" w:hint="eastAsia"/>
          <w:kern w:val="2"/>
          <w:lang w:bidi="ar"/>
        </w:rPr>
        <w:t>一个句子，将其修改有病句，然后在题中列出四种修改情形，要求选出修改最恰当的一种。此题题型新颖，但是，只是在词语搭配这个考点上设置陷阱，难度不大。</w:t>
      </w:r>
      <w:r>
        <w:rPr>
          <w:rFonts w:ascii="宋体" w:hAnsi="宋体" w:cs="宋体" w:hint="eastAsia"/>
          <w:kern w:val="2"/>
          <w:lang w:bidi="ar"/>
        </w:rPr>
        <w:t>A</w:t>
      </w:r>
      <w:r>
        <w:rPr>
          <w:rFonts w:ascii="宋体" w:hAnsi="宋体" w:cs="宋体" w:hint="eastAsia"/>
          <w:kern w:val="2"/>
          <w:lang w:bidi="ar"/>
        </w:rPr>
        <w:t>项，主语不一致</w:t>
      </w:r>
      <w:r>
        <w:rPr>
          <w:rFonts w:ascii="宋体" w:hAnsi="宋体" w:cs="宋体" w:hint="eastAsia"/>
          <w:kern w:val="2"/>
          <w:lang w:bidi="ar"/>
        </w:rPr>
        <w:t>B</w:t>
      </w:r>
      <w:r>
        <w:rPr>
          <w:rFonts w:ascii="宋体" w:hAnsi="宋体" w:cs="宋体" w:hint="eastAsia"/>
          <w:kern w:val="2"/>
          <w:lang w:bidi="ar"/>
        </w:rPr>
        <w:t>项缺少主语</w:t>
      </w:r>
      <w:r>
        <w:rPr>
          <w:rFonts w:ascii="宋体" w:hAnsi="宋体" w:cs="宋体" w:hint="eastAsia"/>
          <w:kern w:val="2"/>
          <w:lang w:bidi="ar"/>
        </w:rPr>
        <w:t>C</w:t>
      </w:r>
      <w:r>
        <w:rPr>
          <w:rFonts w:ascii="宋体" w:hAnsi="宋体" w:cs="宋体" w:hint="eastAsia"/>
          <w:kern w:val="2"/>
          <w:lang w:bidi="ar"/>
        </w:rPr>
        <w:t>项根据语境“先贤言谈”前面缺少介词“与”。故选</w:t>
      </w:r>
      <w:r>
        <w:rPr>
          <w:rFonts w:ascii="宋体" w:hAnsi="宋体" w:cs="宋体" w:hint="eastAsia"/>
          <w:kern w:val="2"/>
          <w:lang w:bidi="ar"/>
        </w:rPr>
        <w:t>D</w:t>
      </w:r>
      <w:r>
        <w:rPr>
          <w:rFonts w:ascii="宋体" w:hAnsi="宋体" w:cs="宋体" w:hint="eastAsia"/>
          <w:kern w:val="2"/>
          <w:lang w:bidi="ar"/>
        </w:rPr>
        <w:t>。</w:t>
      </w:r>
    </w:p>
    <w:p w:rsidR="009A5342">
      <w:pPr>
        <w:widowControl w:val="0"/>
        <w:spacing w:line="360" w:lineRule="auto"/>
        <w:ind w:firstLine="0" w:firstLineChars="0"/>
        <w:textAlignment w:val="center"/>
        <w:rPr>
          <w:rFonts w:ascii="楷体" w:eastAsia="楷体" w:hAnsi="楷体" w:cs="宋体"/>
          <w:bCs/>
          <w:kern w:val="2"/>
        </w:rPr>
      </w:pPr>
      <w:r>
        <w:rPr>
          <w:rFonts w:ascii="宋体" w:hAnsi="宋体" w:cs="宋体" w:hint="eastAsia"/>
          <w:bCs/>
          <w:kern w:val="2"/>
          <w:lang w:bidi="ar"/>
        </w:rPr>
        <w:t>20</w:t>
      </w:r>
      <w:r>
        <w:rPr>
          <w:rFonts w:ascii="宋体" w:hAnsi="宋体" w:cs="宋体" w:hint="eastAsia"/>
          <w:bCs/>
          <w:kern w:val="2"/>
          <w:lang w:bidi="ar"/>
        </w:rPr>
        <w:t>．</w:t>
      </w:r>
    </w:p>
    <w:p w:rsidR="009A5342">
      <w:pPr>
        <w:widowControl w:val="0"/>
        <w:spacing w:line="360" w:lineRule="auto"/>
        <w:ind w:firstLine="0" w:firstLineChars="0"/>
        <w:textAlignment w:val="center"/>
        <w:rPr>
          <w:rFonts w:ascii="宋体" w:hAnsi="宋体" w:cs="宋体"/>
          <w:bCs/>
          <w:kern w:val="2"/>
        </w:rPr>
      </w:pPr>
      <w:r>
        <w:rPr>
          <w:rFonts w:ascii="宋体" w:hAnsi="宋体" w:cs="宋体" w:hint="eastAsia"/>
          <w:bCs/>
          <w:color w:val="FF0000"/>
          <w:kern w:val="2"/>
          <w:lang w:bidi="ar"/>
        </w:rPr>
        <w:t>【参考答案】</w:t>
      </w:r>
      <w:r>
        <w:rPr>
          <w:rFonts w:ascii="宋体" w:hAnsi="宋体" w:cs="宋体" w:hint="eastAsia"/>
          <w:bCs/>
          <w:kern w:val="2"/>
          <w:lang w:bidi="ar"/>
        </w:rPr>
        <w:t>①新体验小说不同于传统小说</w:t>
      </w:r>
      <w:r>
        <w:rPr>
          <w:bCs/>
          <w:kern w:val="2"/>
          <w:lang w:bidi="ar"/>
        </w:rPr>
        <w:t xml:space="preserve">    </w:t>
      </w:r>
      <w:r>
        <w:rPr>
          <w:rFonts w:ascii="宋体" w:hAnsi="宋体" w:cs="宋体" w:hint="eastAsia"/>
          <w:bCs/>
          <w:kern w:val="2"/>
          <w:lang w:bidi="ar"/>
        </w:rPr>
        <w:t>②散文以体验和情绪为主</w:t>
      </w:r>
      <w:r>
        <w:rPr>
          <w:bCs/>
          <w:kern w:val="2"/>
          <w:lang w:bidi="ar"/>
        </w:rPr>
        <w:t xml:space="preserve">    </w:t>
      </w:r>
      <w:r>
        <w:rPr>
          <w:rFonts w:ascii="宋体" w:hAnsi="宋体" w:cs="宋体" w:hint="eastAsia"/>
          <w:bCs/>
          <w:kern w:val="2"/>
          <w:lang w:bidi="ar"/>
        </w:rPr>
        <w:t>③纪实文学以客观发生的事件为基础</w:t>
      </w:r>
      <w:r>
        <w:rPr>
          <w:bCs/>
          <w:kern w:val="2"/>
          <w:lang w:bidi="ar"/>
        </w:rPr>
        <w:t xml:space="preserve">    </w:t>
      </w:r>
    </w:p>
    <w:p w:rsidR="009A5342">
      <w:pPr>
        <w:widowControl w:val="0"/>
        <w:spacing w:line="360" w:lineRule="auto"/>
        <w:ind w:firstLine="0" w:firstLineChars="0"/>
        <w:textAlignment w:val="center"/>
        <w:rPr>
          <w:rFonts w:ascii="宋体" w:hAnsi="宋体" w:cs="宋体"/>
          <w:bCs/>
          <w:kern w:val="2"/>
        </w:rPr>
      </w:pPr>
      <w:r>
        <w:rPr>
          <w:rFonts w:ascii="宋体" w:hAnsi="宋体" w:cs="宋体" w:hint="eastAsia"/>
          <w:bCs/>
          <w:color w:val="FF0000"/>
          <w:kern w:val="2"/>
          <w:lang w:bidi="ar"/>
        </w:rPr>
        <w:t>【解析】</w:t>
      </w:r>
      <w:r>
        <w:rPr>
          <w:rFonts w:ascii="宋体" w:hAnsi="宋体" w:cs="宋体" w:hint="eastAsia"/>
          <w:bCs/>
          <w:kern w:val="2"/>
          <w:lang w:bidi="ar"/>
        </w:rPr>
        <w:t>本题考查学生语言表达连贯之情境补写的能力。①从后文“传统小说是虚构性的，而新体验小说是以亲历性真实性为基础”可见，此处要写的是“新体验小说”与传统小说不</w:t>
      </w:r>
      <w:r>
        <w:rPr>
          <w:rFonts w:ascii="宋体" w:hAnsi="宋体" w:cs="宋体" w:hint="eastAsia"/>
          <w:bCs/>
          <w:kern w:val="2"/>
          <w:lang w:bidi="ar"/>
        </w:rPr>
        <w:t>同。②“新体验小说不同于散文”可见，后文要写的是散文的特点；从“新体验小说虽也有体验和情绪”可见，“也”字是沿袭散文的特点而来，故可填写为“散文以体验和情绪为主”。③同上可知，此处要写的是“纪实文学”的特点，根据“类似于新闻报道”可见，纪实文学要写的是客观发生的事件，故填写为“类似于新闻报道”。</w:t>
      </w:r>
    </w:p>
    <w:p w:rsidR="009A5342">
      <w:pPr>
        <w:widowControl w:val="0"/>
        <w:spacing w:line="360" w:lineRule="auto"/>
        <w:ind w:firstLine="0" w:firstLineChars="0"/>
        <w:textAlignment w:val="center"/>
        <w:rPr>
          <w:rFonts w:ascii="楷体" w:eastAsia="楷体" w:hAnsi="楷体" w:cs="楷体"/>
          <w:bCs/>
          <w:kern w:val="2"/>
        </w:rPr>
      </w:pPr>
      <w:r>
        <w:rPr>
          <w:rFonts w:ascii="宋体" w:hAnsi="宋体" w:cs="宋体" w:hint="eastAsia"/>
          <w:bCs/>
          <w:kern w:val="2"/>
          <w:lang w:bidi="ar"/>
        </w:rPr>
        <w:t>22</w:t>
      </w:r>
      <w:r>
        <w:rPr>
          <w:rFonts w:ascii="宋体" w:hAnsi="宋体" w:cs="宋体" w:hint="eastAsia"/>
          <w:bCs/>
          <w:kern w:val="2"/>
          <w:lang w:bidi="ar"/>
        </w:rPr>
        <w:t>．</w:t>
      </w:r>
      <w:r>
        <w:rPr>
          <w:rFonts w:ascii="楷体" w:eastAsia="楷体" w:hAnsi="楷体" w:cs="楷体" w:hint="eastAsia"/>
          <w:bCs/>
          <w:kern w:val="2"/>
          <w:lang w:bidi="ar"/>
        </w:rPr>
        <w:t xml:space="preserve"> </w:t>
      </w:r>
    </w:p>
    <w:p w:rsidR="009A5342">
      <w:pPr>
        <w:widowControl w:val="0"/>
        <w:spacing w:line="360" w:lineRule="auto"/>
        <w:ind w:firstLine="0" w:firstLineChars="0"/>
        <w:textAlignment w:val="center"/>
        <w:rPr>
          <w:rFonts w:ascii="宋体" w:hAnsi="宋体" w:cs="宋体"/>
          <w:bCs/>
          <w:kern w:val="2"/>
        </w:rPr>
      </w:pPr>
      <w:r>
        <w:rPr>
          <w:rFonts w:ascii="宋体" w:hAnsi="宋体" w:cs="宋体" w:hint="eastAsia"/>
          <w:bCs/>
          <w:color w:val="FF0000"/>
          <w:kern w:val="2"/>
          <w:lang w:bidi="ar"/>
        </w:rPr>
        <w:t>【参考答案】</w:t>
      </w:r>
      <w:r>
        <w:rPr>
          <w:rFonts w:ascii="宋体" w:hAnsi="宋体" w:cs="宋体" w:hint="eastAsia"/>
          <w:bCs/>
          <w:kern w:val="2"/>
          <w:lang w:bidi="ar"/>
        </w:rPr>
        <w:t>2021</w:t>
      </w:r>
      <w:r>
        <w:rPr>
          <w:rFonts w:ascii="宋体" w:hAnsi="宋体" w:cs="宋体" w:hint="eastAsia"/>
          <w:bCs/>
          <w:kern w:val="2"/>
          <w:lang w:bidi="ar"/>
        </w:rPr>
        <w:t>年</w:t>
      </w:r>
      <w:r>
        <w:rPr>
          <w:rFonts w:ascii="宋体" w:hAnsi="宋体" w:cs="宋体" w:hint="eastAsia"/>
          <w:bCs/>
          <w:kern w:val="2"/>
          <w:lang w:bidi="ar"/>
        </w:rPr>
        <w:t>3</w:t>
      </w:r>
      <w:r>
        <w:rPr>
          <w:rFonts w:ascii="宋体" w:hAnsi="宋体" w:cs="宋体" w:hint="eastAsia"/>
          <w:bCs/>
          <w:kern w:val="2"/>
          <w:lang w:bidi="ar"/>
        </w:rPr>
        <w:t>月</w:t>
      </w:r>
      <w:r>
        <w:rPr>
          <w:rFonts w:ascii="宋体" w:hAnsi="宋体" w:cs="宋体" w:hint="eastAsia"/>
          <w:bCs/>
          <w:kern w:val="2"/>
          <w:lang w:bidi="ar"/>
        </w:rPr>
        <w:t>31</w:t>
      </w:r>
      <w:r>
        <w:rPr>
          <w:rFonts w:ascii="宋体" w:hAnsi="宋体" w:cs="宋体" w:hint="eastAsia"/>
          <w:bCs/>
          <w:kern w:val="2"/>
          <w:lang w:bidi="ar"/>
        </w:rPr>
        <w:t>日，北京国际大数据交易所正式成立，将打造全国数据交易探索新样板，这对于打造全球数字经济标杆城市具有重大意义。</w:t>
      </w:r>
    </w:p>
    <w:p w:rsidR="009A5342">
      <w:pPr>
        <w:widowControl w:val="0"/>
        <w:spacing w:line="360" w:lineRule="auto"/>
        <w:ind w:firstLine="0" w:firstLineChars="0"/>
        <w:textAlignment w:val="center"/>
        <w:rPr>
          <w:rFonts w:ascii="宋体" w:hAnsi="宋体" w:cs="宋体"/>
          <w:bCs/>
          <w:kern w:val="2"/>
        </w:rPr>
      </w:pPr>
      <w:r>
        <w:rPr>
          <w:rFonts w:ascii="宋体" w:hAnsi="宋体" w:cs="宋体" w:hint="eastAsia"/>
          <w:bCs/>
          <w:color w:val="FF0000"/>
          <w:kern w:val="2"/>
          <w:lang w:bidi="ar"/>
        </w:rPr>
        <w:t>【解析】</w:t>
      </w:r>
      <w:r>
        <w:rPr>
          <w:rFonts w:ascii="宋体" w:hAnsi="宋体" w:cs="宋体" w:hint="eastAsia"/>
          <w:bCs/>
          <w:kern w:val="2"/>
          <w:lang w:bidi="ar"/>
        </w:rPr>
        <w:t>本题考查学生语言表达之压缩语段的能力。新闻类语段压缩，先看导语找主干，“</w:t>
      </w:r>
      <w:r>
        <w:rPr>
          <w:rFonts w:ascii="宋体" w:hAnsi="宋体" w:cs="宋体" w:hint="eastAsia"/>
          <w:bCs/>
          <w:kern w:val="2"/>
          <w:lang w:bidi="ar"/>
        </w:rPr>
        <w:t>2021</w:t>
      </w:r>
      <w:r>
        <w:rPr>
          <w:rFonts w:ascii="宋体" w:hAnsi="宋体" w:cs="宋体" w:hint="eastAsia"/>
          <w:bCs/>
          <w:kern w:val="2"/>
          <w:lang w:bidi="ar"/>
        </w:rPr>
        <w:t>年</w:t>
      </w:r>
      <w:r>
        <w:rPr>
          <w:rFonts w:ascii="宋体" w:hAnsi="宋体" w:cs="宋体" w:hint="eastAsia"/>
          <w:bCs/>
          <w:kern w:val="2"/>
          <w:lang w:bidi="ar"/>
        </w:rPr>
        <w:t>3</w:t>
      </w:r>
      <w:r>
        <w:rPr>
          <w:rFonts w:ascii="宋体" w:hAnsi="宋体" w:cs="宋体" w:hint="eastAsia"/>
          <w:bCs/>
          <w:kern w:val="2"/>
          <w:lang w:bidi="ar"/>
        </w:rPr>
        <w:t>月</w:t>
      </w:r>
      <w:r>
        <w:rPr>
          <w:rFonts w:ascii="宋体" w:hAnsi="宋体" w:cs="宋体" w:hint="eastAsia"/>
          <w:bCs/>
          <w:kern w:val="2"/>
          <w:lang w:bidi="ar"/>
        </w:rPr>
        <w:t>31</w:t>
      </w:r>
      <w:r>
        <w:rPr>
          <w:rFonts w:ascii="宋体" w:hAnsi="宋体" w:cs="宋体" w:hint="eastAsia"/>
          <w:bCs/>
          <w:kern w:val="2"/>
          <w:lang w:bidi="ar"/>
        </w:rPr>
        <w:t>日，北京国际大数据交易所正式成立”，时间、陈述对象及事件都有了。接着向下筛选重要信息，第二句重点介绍该交易所的目标“着力破解数据交易的痛点，打造全国数据交易探索新样板”，信息很重要，提取出“打造全国数据交易探索新样板”。第三句介绍其交易系统及服务，不重要，可忽略；第四句是对其意义的介绍，“标志着北京在数字经济开放发展上迈出了新的一步，对于打造全球数字经济标杆城市具有重大意义”，信息较为重要，提取出“对于打造全球数字经济</w:t>
      </w:r>
      <w:r>
        <w:rPr>
          <w:rFonts w:ascii="宋体" w:hAnsi="宋体" w:cs="宋体" w:hint="eastAsia"/>
          <w:bCs/>
          <w:kern w:val="2"/>
          <w:lang w:bidi="ar"/>
        </w:rPr>
        <w:t>标杆城市具有重大意义”。根据提取的信息整合成完整的句子，注意语句流畅，符合字数要求。</w:t>
      </w:r>
    </w:p>
    <w:p w:rsidR="009A5342">
      <w:pPr>
        <w:widowControl w:val="0"/>
        <w:spacing w:line="360" w:lineRule="auto"/>
        <w:ind w:firstLine="0" w:firstLineChars="0"/>
        <w:textAlignment w:val="center"/>
        <w:rPr>
          <w:rFonts w:ascii="宋体" w:hAnsi="宋体" w:cs="宋体"/>
          <w:bCs/>
          <w:kern w:val="2"/>
        </w:rPr>
      </w:pPr>
      <w:r>
        <w:rPr>
          <w:rFonts w:ascii="宋体" w:hAnsi="宋体" w:cs="宋体" w:hint="eastAsia"/>
          <w:color w:val="000000"/>
          <w:kern w:val="2"/>
          <w:lang w:bidi="ar"/>
        </w:rPr>
        <w:t>22.</w:t>
      </w:r>
    </w:p>
    <w:p w:rsidR="009A5342">
      <w:pPr>
        <w:widowControl w:val="0"/>
        <w:spacing w:line="360" w:lineRule="auto"/>
        <w:ind w:firstLine="0" w:firstLineChars="0"/>
        <w:textAlignment w:val="center"/>
        <w:rPr>
          <w:rFonts w:ascii="宋体" w:hAnsi="宋体" w:cs="宋体"/>
          <w:bCs/>
          <w:kern w:val="2"/>
        </w:rPr>
      </w:pPr>
      <w:r>
        <w:rPr>
          <w:rFonts w:ascii="宋体" w:hAnsi="宋体" w:cs="宋体" w:hint="eastAsia"/>
          <w:bCs/>
          <w:color w:val="FF0000"/>
          <w:kern w:val="2"/>
          <w:lang w:bidi="ar"/>
        </w:rPr>
        <w:t>【写作指导】</w:t>
      </w:r>
      <w:r>
        <w:rPr>
          <w:rFonts w:ascii="宋体" w:hAnsi="宋体" w:cs="宋体" w:hint="eastAsia"/>
          <w:bCs/>
          <w:kern w:val="2"/>
          <w:lang w:bidi="ar"/>
        </w:rPr>
        <w:t>本题考查学生写作的能力。</w:t>
      </w:r>
    </w:p>
    <w:p w:rsidR="009A5342">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审题：</w:t>
      </w:r>
    </w:p>
    <w:p w:rsidR="009A5342">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材料讲述了一个关于孔子的弟子的故事。根据鲁国的法律，在外救人赎回来，能够获得一定的补偿和奖励，子贡发扬风格，不向国家领取金钱；子路救起一名溺水者，那人送给子路一头牛作谢礼，子路欣然接受。</w:t>
      </w:r>
    </w:p>
    <w:p w:rsidR="009A5342">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分析二人的做法，发言可赞同子路否定子贡。救人和赎人都是帮助别人的好事。做好事最大的意义在于引导更多人参与进来。心安的接受别人的感谢有利于让更多的人去做好事。因为一个人做了好事只成就自己</w:t>
      </w:r>
      <w:r>
        <w:rPr>
          <w:rFonts w:ascii="宋体" w:hAnsi="宋体" w:cs="宋体" w:hint="eastAsia"/>
          <w:bCs/>
          <w:kern w:val="2"/>
          <w:lang w:bidi="ar"/>
        </w:rPr>
        <w:t>的高尚显然不及让更多人去帮助他人来的更有价值。透视鲁国这条法律，其用意不言而喻：鼓励每一个人为国家做好事。子贡的错误在于把原本人人都能达到的道德标准超拔到了大多数人难以企及的高度。我们不妨假想一下，鲁国君主为了嘉奖子贡之举，将之树为典范，大力通报、宣传乃至全国推广，这会有什么后果？答案不外乎这两方面：一、社会表面的道德标准提高了，人人都表态向子贡学习；二、道德水准的实际状况滑坡了，因为每个人的头顶已经高悬了子贡这样的道德高标，谁若赎回同胞后再去领取国家的赎金，谁就会被认为是不道德的。然而，又有几个人有足够的</w:t>
      </w:r>
      <w:r>
        <w:rPr>
          <w:rFonts w:ascii="宋体" w:hAnsi="宋体" w:cs="宋体" w:hint="eastAsia"/>
          <w:bCs/>
          <w:kern w:val="2"/>
          <w:lang w:bidi="ar"/>
        </w:rPr>
        <w:t>财力可以保证损失这笔赎金不至于影响自己的生活呢？所以，子贡赎人后不收取国家赔偿金，从大众的角度看，就是提高了这个行善的标准，因为每个人不是都像他那样有钱。从上面的分析可以看出，虽然子贡的做法短期内对自己的个人形象有很大提高，但从长远和全局的角度看，这无疑是一种自私自利不良之举。</w:t>
      </w:r>
    </w:p>
    <w:p w:rsidR="009A5342">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也可以否定子路赞同子贡：行善应纯粹，就是不能要报酬，否则即是伪善。</w:t>
      </w:r>
    </w:p>
    <w:p w:rsidR="009A5342">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或者谈子贡、子路都有自主判断和自由选择的权力，别人无需多加揣测评论。即每个人都有自己行事的准则，只要不妨害公序良俗，就有选择的自由。</w:t>
      </w:r>
    </w:p>
    <w:p w:rsidR="009A5342">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立意：</w:t>
      </w:r>
    </w:p>
    <w:p w:rsidR="009A5342">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1.</w:t>
      </w:r>
      <w:r>
        <w:rPr>
          <w:rFonts w:ascii="宋体" w:hAnsi="宋体" w:cs="宋体" w:hint="eastAsia"/>
          <w:bCs/>
          <w:kern w:val="2"/>
          <w:lang w:bidi="ar"/>
        </w:rPr>
        <w:t>道德勿立“高标”；</w:t>
      </w:r>
    </w:p>
    <w:p w:rsidR="009A5342">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2.</w:t>
      </w:r>
      <w:r>
        <w:rPr>
          <w:rFonts w:ascii="宋体" w:hAnsi="宋体" w:cs="宋体" w:hint="eastAsia"/>
          <w:bCs/>
          <w:kern w:val="2"/>
          <w:lang w:bidi="ar"/>
        </w:rPr>
        <w:t>莫让善流成恶源；</w:t>
      </w:r>
    </w:p>
    <w:p w:rsidR="009A5342">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3.</w:t>
      </w:r>
      <w:r>
        <w:rPr>
          <w:rFonts w:ascii="宋体" w:hAnsi="宋体" w:cs="宋体" w:hint="eastAsia"/>
          <w:bCs/>
          <w:kern w:val="2"/>
          <w:lang w:bidi="ar"/>
        </w:rPr>
        <w:t>不可好心办坏事；</w:t>
      </w:r>
    </w:p>
    <w:p w:rsidR="009A5342">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4.</w:t>
      </w:r>
      <w:r>
        <w:rPr>
          <w:rFonts w:ascii="宋体" w:hAnsi="宋体" w:cs="宋体" w:hint="eastAsia"/>
          <w:bCs/>
          <w:kern w:val="2"/>
          <w:lang w:bidi="ar"/>
        </w:rPr>
        <w:t>每个人都有选择行事方式的自由；</w:t>
      </w:r>
    </w:p>
    <w:p w:rsidR="009A5342">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5.</w:t>
      </w:r>
      <w:r>
        <w:rPr>
          <w:rFonts w:ascii="宋体" w:hAnsi="宋体" w:cs="宋体" w:hint="eastAsia"/>
          <w:bCs/>
          <w:kern w:val="2"/>
          <w:lang w:bidi="ar"/>
        </w:rPr>
        <w:t>利益和道德要追求社会价值最大化；</w:t>
      </w:r>
    </w:p>
    <w:p w:rsidR="009A5342">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6.</w:t>
      </w:r>
      <w:r>
        <w:rPr>
          <w:rFonts w:ascii="宋体" w:hAnsi="宋体" w:cs="宋体" w:hint="eastAsia"/>
          <w:bCs/>
          <w:kern w:val="2"/>
          <w:lang w:bidi="ar"/>
        </w:rPr>
        <w:t>善举应该得到酬报，不让行善之人蒙受损失；</w:t>
      </w:r>
    </w:p>
    <w:p w:rsidR="009A5342">
      <w:pPr>
        <w:ind w:firstLine="630"/>
      </w:pPr>
      <w:r>
        <w:rPr>
          <w:rFonts w:ascii="宋体" w:hAnsi="宋体" w:cs="宋体" w:hint="eastAsia"/>
          <w:bCs/>
          <w:kern w:val="2"/>
          <w:lang w:bidi="ar"/>
        </w:rPr>
        <w:t>7.</w:t>
      </w:r>
      <w:r>
        <w:rPr>
          <w:rFonts w:ascii="宋体" w:hAnsi="宋体" w:cs="宋体" w:hint="eastAsia"/>
          <w:bCs/>
          <w:kern w:val="2"/>
          <w:lang w:bidi="ar"/>
        </w:rPr>
        <w:t>自主判断，大胆行事。</w:t>
      </w:r>
      <w:r>
        <w:rPr>
          <w:lang w:bidi="ar"/>
        </w:rPr>
        <w:br w:type="page"/>
      </w:r>
    </w:p>
    <w:p w:rsidR="009A5342">
      <w:pPr>
        <w:widowControl w:val="0"/>
        <w:autoSpaceDE w:val="0"/>
        <w:spacing w:line="0" w:lineRule="atLeast"/>
        <w:ind w:firstLine="0" w:firstLineChars="0"/>
        <w:jc w:val="center"/>
        <w:rPr>
          <w:rFonts w:ascii="宋体" w:hAnsi="宋体" w:cs="宋体"/>
          <w:b/>
          <w:bCs/>
          <w:snapToGrid w:val="0"/>
          <w:sz w:val="44"/>
          <w:szCs w:val="44"/>
        </w:rPr>
      </w:pPr>
    </w:p>
    <w:p w:rsidR="009A5342">
      <w:pPr>
        <w:widowControl w:val="0"/>
        <w:autoSpaceDE w:val="0"/>
        <w:spacing w:line="360" w:lineRule="auto"/>
        <w:ind w:firstLine="0" w:firstLineChars="0"/>
        <w:jc w:val="center"/>
        <w:rPr>
          <w:rFonts w:eastAsia="黑体"/>
          <w:b/>
          <w:bCs/>
          <w:snapToGrid w:val="0"/>
          <w:spacing w:val="10"/>
          <w:sz w:val="36"/>
          <w:szCs w:val="36"/>
        </w:rPr>
      </w:pPr>
    </w:p>
    <w:sectPr>
      <w:footerReference w:type="even" r:id="rId7"/>
      <w:footerReference w:type="default" r:id="rId8"/>
      <w:headerReference w:type="first" r:id="rId9"/>
      <w:pgSz w:w="23811" w:h="23811"/>
      <w:pgMar w:top="907" w:right="1417" w:bottom="907" w:left="1417" w:header="851" w:footer="992" w:gutter="1134"/>
      <w:cols w:num="2" w:space="1701"/>
      <w:docGrid w:type="linesAndChars" w:linePitch="45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 New Romans">
    <w:altName w:val="Segoe Print"/>
    <w:charset w:val="00"/>
    <w:family w:val="auto"/>
    <w:pitch w:val="default"/>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342">
    <w:pPr>
      <w:pStyle w:val="Footer"/>
      <w:ind w:firstLine="540"/>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A5342">
                          <w:pPr>
                            <w:pStyle w:val="Footer"/>
                            <w:ind w:firstLine="54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width:2in;height:2in;margin-top:0;margin-left:0;mso-height-relative:page;mso-position-horizontal:center;mso-position-horizontal-relative:margin;mso-width-relative:page;mso-wrap-style:none;position:absolute;z-index:251662336" coordsize="21600,21600" filled="f" stroked="f">
              <o:lock v:ext="edit" aspectratio="f"/>
              <v:textbox style="mso-fit-shape-to-text:t" inset="0,0,0,0">
                <w:txbxContent>
                  <w:p>
                    <w:pP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5342">
    <w:pPr>
      <w:pStyle w:val="Footer"/>
      <w:ind w:firstLine="540"/>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A5342">
                          <w:pPr>
                            <w:pStyle w:val="Footer"/>
                            <w:ind w:firstLine="540"/>
                          </w:pPr>
                          <w:r>
                            <w:rPr>
                              <w:rFonts w:hint="eastAsia"/>
                            </w:rPr>
                            <w:fldChar w:fldCharType="begin"/>
                          </w:r>
                          <w:r>
                            <w:rPr>
                              <w:rFonts w:hint="eastAsia"/>
                            </w:rPr>
                            <w:instrText xml:space="preserve"> PAGE  \* MERGEFORMAT </w:instrText>
                          </w:r>
                          <w:r>
                            <w:rPr>
                              <w:rFonts w:hint="eastAsia"/>
                            </w:rPr>
                            <w:fldChar w:fldCharType="separate"/>
                          </w:r>
                          <w:r>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0" type="#_x0000_t202" style="width:2in;height:2in;margin-top:0;margin-left:0;mso-position-horizontal:center;mso-position-horizontal-relative:margin;mso-wrap-distance-bottom:0;mso-wrap-distance-left:9pt;mso-wrap-distance-right:9pt;mso-wrap-distance-top:0;mso-wrap-style:none;position:absolute;visibility:visible;v-text-anchor:top;z-index:251660288" filled="f" stroked="f" strokeweight="0.5pt">
              <v:textbox style="mso-fit-shape-to-text:t" inset="0,0,0,0">
                <w:txbxContent>
                  <w:p w:rsidR="009A5342">
                    <w:pPr>
                      <w:pStyle w:val="Footer"/>
                      <w:ind w:firstLine="540"/>
                    </w:pPr>
                    <w:r>
                      <w:rPr>
                        <w:rFonts w:hint="eastAsia"/>
                      </w:rPr>
                      <w:fldChar w:fldCharType="begin"/>
                    </w:r>
                    <w:r>
                      <w:rPr>
                        <w:rFonts w:hint="eastAsia"/>
                      </w:rPr>
                      <w:instrText xml:space="preserve"> PAGE  \* MERGEFORMAT </w:instrText>
                    </w:r>
                    <w:r>
                      <w:rPr>
                        <w:rFonts w:hint="eastAsia"/>
                      </w:rPr>
                      <w:fldChar w:fldCharType="separate"/>
                    </w:r>
                    <w:r>
                      <w:rPr>
                        <w:noProof/>
                      </w:rPr>
                      <w:t>1</w:t>
                    </w:r>
                    <w:r>
                      <w:rPr>
                        <w:rFonts w:hint="eastAsia"/>
                      </w:rP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9264" behindDoc="0" locked="0" layoutInCell="1" allowOverlap="1">
          <wp:simplePos x="0" y="0"/>
          <wp:positionH relativeFrom="page">
            <wp:posOffset>127000</wp:posOffset>
          </wp:positionH>
          <wp:positionV relativeFrom="page">
            <wp:posOffset>12700000</wp:posOffset>
          </wp:positionV>
          <wp:extent cx="355600" cy="266700"/>
          <wp:wrapNone/>
          <wp:docPr id="1000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77088" name=""/>
                  <pic:cNvPicPr>
                    <a:picLocks noChangeAspect="1"/>
                  </pic:cNvPicPr>
                </pic:nvPicPr>
                <pic:blipFill>
                  <a:blip xmlns:r="http://schemas.openxmlformats.org/officeDocument/2006/relationships" r:embed="rId1"/>
                  <a:stretch>
                    <a:fillRect/>
                  </a:stretch>
                </pic:blipFill>
                <pic:spPr>
                  <a:xfrm>
                    <a:off x="0" y="0"/>
                    <a:ext cx="355600" cy="2667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evenAndOddHeaders/>
  <w:drawingGridHorizontalSpacing w:val="105"/>
  <w:drawingGridVerticalSpacing w:val="229"/>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342"/>
    <w:rsid w:val="000A1F48"/>
    <w:rsid w:val="002873F3"/>
    <w:rsid w:val="004708EE"/>
    <w:rsid w:val="00497C73"/>
    <w:rsid w:val="005C7DDB"/>
    <w:rsid w:val="009A1ED1"/>
    <w:rsid w:val="009A5342"/>
    <w:rsid w:val="00BD75DE"/>
    <w:rsid w:val="00D84B76"/>
    <w:rsid w:val="00FD2333"/>
    <w:rsid w:val="0100248E"/>
    <w:rsid w:val="01080440"/>
    <w:rsid w:val="011E03B7"/>
    <w:rsid w:val="011F1977"/>
    <w:rsid w:val="011F5B69"/>
    <w:rsid w:val="013A4DB7"/>
    <w:rsid w:val="01435739"/>
    <w:rsid w:val="01497DA9"/>
    <w:rsid w:val="018B6782"/>
    <w:rsid w:val="0190685F"/>
    <w:rsid w:val="01AC0DC9"/>
    <w:rsid w:val="01CC3FA5"/>
    <w:rsid w:val="01DC0DA6"/>
    <w:rsid w:val="0233099E"/>
    <w:rsid w:val="025E282A"/>
    <w:rsid w:val="02B20273"/>
    <w:rsid w:val="02C5351B"/>
    <w:rsid w:val="02CD4113"/>
    <w:rsid w:val="02DC75C9"/>
    <w:rsid w:val="02F307FE"/>
    <w:rsid w:val="02FA5AF5"/>
    <w:rsid w:val="02FE3CF0"/>
    <w:rsid w:val="0365218D"/>
    <w:rsid w:val="039248AA"/>
    <w:rsid w:val="039A61B3"/>
    <w:rsid w:val="039F6D60"/>
    <w:rsid w:val="03B84803"/>
    <w:rsid w:val="03C0436D"/>
    <w:rsid w:val="03D136EB"/>
    <w:rsid w:val="03D459DD"/>
    <w:rsid w:val="03DF2FB6"/>
    <w:rsid w:val="03E85432"/>
    <w:rsid w:val="03E96B3D"/>
    <w:rsid w:val="03F21195"/>
    <w:rsid w:val="03F27767"/>
    <w:rsid w:val="04026E25"/>
    <w:rsid w:val="040D31E8"/>
    <w:rsid w:val="043A2E7C"/>
    <w:rsid w:val="043B0B34"/>
    <w:rsid w:val="044A2FEF"/>
    <w:rsid w:val="046C0556"/>
    <w:rsid w:val="04705C6A"/>
    <w:rsid w:val="04841977"/>
    <w:rsid w:val="04871E39"/>
    <w:rsid w:val="04B36B56"/>
    <w:rsid w:val="04BE07B2"/>
    <w:rsid w:val="04C77A69"/>
    <w:rsid w:val="04F54ECD"/>
    <w:rsid w:val="05016FC7"/>
    <w:rsid w:val="051E24A4"/>
    <w:rsid w:val="0526040B"/>
    <w:rsid w:val="05260CB2"/>
    <w:rsid w:val="053C389E"/>
    <w:rsid w:val="053C74CF"/>
    <w:rsid w:val="057D37ED"/>
    <w:rsid w:val="0581103E"/>
    <w:rsid w:val="059269A0"/>
    <w:rsid w:val="059D44AD"/>
    <w:rsid w:val="05A91279"/>
    <w:rsid w:val="05D14E53"/>
    <w:rsid w:val="05E030E1"/>
    <w:rsid w:val="05EB27E7"/>
    <w:rsid w:val="05F95F1F"/>
    <w:rsid w:val="061D07A6"/>
    <w:rsid w:val="062618EF"/>
    <w:rsid w:val="06281A8F"/>
    <w:rsid w:val="06334A97"/>
    <w:rsid w:val="064E7844"/>
    <w:rsid w:val="06584B6E"/>
    <w:rsid w:val="065B7C26"/>
    <w:rsid w:val="065E79CE"/>
    <w:rsid w:val="06775DE0"/>
    <w:rsid w:val="06AA0319"/>
    <w:rsid w:val="06D149FF"/>
    <w:rsid w:val="06E11606"/>
    <w:rsid w:val="06EB4C8B"/>
    <w:rsid w:val="06F0261B"/>
    <w:rsid w:val="07040366"/>
    <w:rsid w:val="071A55E6"/>
    <w:rsid w:val="073848F3"/>
    <w:rsid w:val="074F20FF"/>
    <w:rsid w:val="07534B65"/>
    <w:rsid w:val="075B3560"/>
    <w:rsid w:val="07796AC0"/>
    <w:rsid w:val="077D0693"/>
    <w:rsid w:val="078A68BB"/>
    <w:rsid w:val="079C03A6"/>
    <w:rsid w:val="07AD57D2"/>
    <w:rsid w:val="07DE7A4C"/>
    <w:rsid w:val="07FE44E0"/>
    <w:rsid w:val="082D07B9"/>
    <w:rsid w:val="082D0DC7"/>
    <w:rsid w:val="0834197C"/>
    <w:rsid w:val="083F6204"/>
    <w:rsid w:val="08623417"/>
    <w:rsid w:val="086C7E1F"/>
    <w:rsid w:val="08881B34"/>
    <w:rsid w:val="089351C1"/>
    <w:rsid w:val="089E1373"/>
    <w:rsid w:val="08AC0AA7"/>
    <w:rsid w:val="08B83035"/>
    <w:rsid w:val="08CA0EF2"/>
    <w:rsid w:val="08CC742A"/>
    <w:rsid w:val="08D27649"/>
    <w:rsid w:val="09347253"/>
    <w:rsid w:val="09565FE4"/>
    <w:rsid w:val="09702E51"/>
    <w:rsid w:val="09753FFB"/>
    <w:rsid w:val="09781A7A"/>
    <w:rsid w:val="09811178"/>
    <w:rsid w:val="09863A02"/>
    <w:rsid w:val="098D6717"/>
    <w:rsid w:val="09B86597"/>
    <w:rsid w:val="09F26FB4"/>
    <w:rsid w:val="09FF255F"/>
    <w:rsid w:val="0A084705"/>
    <w:rsid w:val="0A155335"/>
    <w:rsid w:val="0A335454"/>
    <w:rsid w:val="0A5F302F"/>
    <w:rsid w:val="0A626201"/>
    <w:rsid w:val="0A9D2460"/>
    <w:rsid w:val="0AB03A7D"/>
    <w:rsid w:val="0ACB58AD"/>
    <w:rsid w:val="0AD35E5B"/>
    <w:rsid w:val="0AD71B52"/>
    <w:rsid w:val="0ADC79BA"/>
    <w:rsid w:val="0AE812CF"/>
    <w:rsid w:val="0B1937BB"/>
    <w:rsid w:val="0B1B1B66"/>
    <w:rsid w:val="0B2B7CBB"/>
    <w:rsid w:val="0B357734"/>
    <w:rsid w:val="0B6A4AFD"/>
    <w:rsid w:val="0B7F43BB"/>
    <w:rsid w:val="0B8168F9"/>
    <w:rsid w:val="0B8F6ACA"/>
    <w:rsid w:val="0B9A2626"/>
    <w:rsid w:val="0BB348E2"/>
    <w:rsid w:val="0BCA1EB6"/>
    <w:rsid w:val="0BD00EA7"/>
    <w:rsid w:val="0BD05B13"/>
    <w:rsid w:val="0BD3723E"/>
    <w:rsid w:val="0BD950E5"/>
    <w:rsid w:val="0BEA7DBA"/>
    <w:rsid w:val="0BF821D6"/>
    <w:rsid w:val="0C113BD9"/>
    <w:rsid w:val="0C1B5566"/>
    <w:rsid w:val="0C1E71AB"/>
    <w:rsid w:val="0C6B3487"/>
    <w:rsid w:val="0C7029FD"/>
    <w:rsid w:val="0C7C41F5"/>
    <w:rsid w:val="0C801E24"/>
    <w:rsid w:val="0C820D1B"/>
    <w:rsid w:val="0C8B55A9"/>
    <w:rsid w:val="0C976C14"/>
    <w:rsid w:val="0C984DD2"/>
    <w:rsid w:val="0C9E06C4"/>
    <w:rsid w:val="0CC023F3"/>
    <w:rsid w:val="0CE755DA"/>
    <w:rsid w:val="0D026E8A"/>
    <w:rsid w:val="0D123814"/>
    <w:rsid w:val="0D332010"/>
    <w:rsid w:val="0D7E2773"/>
    <w:rsid w:val="0D8E2922"/>
    <w:rsid w:val="0DAC4F3E"/>
    <w:rsid w:val="0DBE28E5"/>
    <w:rsid w:val="0DD04A90"/>
    <w:rsid w:val="0DD57EC9"/>
    <w:rsid w:val="0DDA1CA6"/>
    <w:rsid w:val="0DDC10C8"/>
    <w:rsid w:val="0DE039C0"/>
    <w:rsid w:val="0E1F7D4A"/>
    <w:rsid w:val="0E634064"/>
    <w:rsid w:val="0E7B0526"/>
    <w:rsid w:val="0E8829CA"/>
    <w:rsid w:val="0EA269F9"/>
    <w:rsid w:val="0EC5269A"/>
    <w:rsid w:val="0ECC0631"/>
    <w:rsid w:val="0F047494"/>
    <w:rsid w:val="0F057378"/>
    <w:rsid w:val="0F3B6533"/>
    <w:rsid w:val="0F4F7ED9"/>
    <w:rsid w:val="0FC74A61"/>
    <w:rsid w:val="0FCE22AB"/>
    <w:rsid w:val="0FCF3151"/>
    <w:rsid w:val="0FE31C79"/>
    <w:rsid w:val="0FED73EF"/>
    <w:rsid w:val="0FFA54FF"/>
    <w:rsid w:val="1000475D"/>
    <w:rsid w:val="1051555A"/>
    <w:rsid w:val="10523C4D"/>
    <w:rsid w:val="10665262"/>
    <w:rsid w:val="10712E05"/>
    <w:rsid w:val="10717E3F"/>
    <w:rsid w:val="109759FF"/>
    <w:rsid w:val="10AC7B21"/>
    <w:rsid w:val="10C069A9"/>
    <w:rsid w:val="10C61532"/>
    <w:rsid w:val="10E71D45"/>
    <w:rsid w:val="10F609AA"/>
    <w:rsid w:val="1134681E"/>
    <w:rsid w:val="113A0D53"/>
    <w:rsid w:val="11401827"/>
    <w:rsid w:val="114557B7"/>
    <w:rsid w:val="116759A8"/>
    <w:rsid w:val="11812782"/>
    <w:rsid w:val="119A1ACD"/>
    <w:rsid w:val="119F7A70"/>
    <w:rsid w:val="11AA6CA2"/>
    <w:rsid w:val="11AC5F3A"/>
    <w:rsid w:val="11AD69FA"/>
    <w:rsid w:val="11B06493"/>
    <w:rsid w:val="11C41D7D"/>
    <w:rsid w:val="11ED290F"/>
    <w:rsid w:val="11FA315E"/>
    <w:rsid w:val="125C292B"/>
    <w:rsid w:val="126A295D"/>
    <w:rsid w:val="12B74ED2"/>
    <w:rsid w:val="12CE286D"/>
    <w:rsid w:val="12D47365"/>
    <w:rsid w:val="13407DD5"/>
    <w:rsid w:val="135C0554"/>
    <w:rsid w:val="13603A88"/>
    <w:rsid w:val="138869C7"/>
    <w:rsid w:val="138C471F"/>
    <w:rsid w:val="13914F1D"/>
    <w:rsid w:val="13A6731C"/>
    <w:rsid w:val="13C86496"/>
    <w:rsid w:val="13D5113B"/>
    <w:rsid w:val="13F03C38"/>
    <w:rsid w:val="13F5326E"/>
    <w:rsid w:val="13F9753C"/>
    <w:rsid w:val="142228A9"/>
    <w:rsid w:val="1425387B"/>
    <w:rsid w:val="14267D3E"/>
    <w:rsid w:val="14842F10"/>
    <w:rsid w:val="149038AE"/>
    <w:rsid w:val="14982F14"/>
    <w:rsid w:val="14D37F58"/>
    <w:rsid w:val="153C7EC3"/>
    <w:rsid w:val="154E52B5"/>
    <w:rsid w:val="156C53DC"/>
    <w:rsid w:val="15774A45"/>
    <w:rsid w:val="157A5C61"/>
    <w:rsid w:val="158664BC"/>
    <w:rsid w:val="15A131B3"/>
    <w:rsid w:val="15B1167E"/>
    <w:rsid w:val="16195CE4"/>
    <w:rsid w:val="161E7F70"/>
    <w:rsid w:val="163A535B"/>
    <w:rsid w:val="163F2CE7"/>
    <w:rsid w:val="16604B19"/>
    <w:rsid w:val="16745E98"/>
    <w:rsid w:val="16934519"/>
    <w:rsid w:val="169609A6"/>
    <w:rsid w:val="16CA3312"/>
    <w:rsid w:val="16CA638A"/>
    <w:rsid w:val="16F41B1B"/>
    <w:rsid w:val="17054276"/>
    <w:rsid w:val="173D38E1"/>
    <w:rsid w:val="174A45BF"/>
    <w:rsid w:val="175D4126"/>
    <w:rsid w:val="1767333E"/>
    <w:rsid w:val="17711808"/>
    <w:rsid w:val="17745A31"/>
    <w:rsid w:val="1783346C"/>
    <w:rsid w:val="180C369B"/>
    <w:rsid w:val="1818425B"/>
    <w:rsid w:val="18261958"/>
    <w:rsid w:val="183027BD"/>
    <w:rsid w:val="18394243"/>
    <w:rsid w:val="1841770D"/>
    <w:rsid w:val="188D66D7"/>
    <w:rsid w:val="1899007F"/>
    <w:rsid w:val="18B4717A"/>
    <w:rsid w:val="18E17B14"/>
    <w:rsid w:val="18E8754A"/>
    <w:rsid w:val="19032691"/>
    <w:rsid w:val="1923639E"/>
    <w:rsid w:val="193B479B"/>
    <w:rsid w:val="195E35A8"/>
    <w:rsid w:val="19601073"/>
    <w:rsid w:val="19A65462"/>
    <w:rsid w:val="19B21F01"/>
    <w:rsid w:val="19BE18B2"/>
    <w:rsid w:val="19C04E4C"/>
    <w:rsid w:val="19CF3E93"/>
    <w:rsid w:val="19EB6FE3"/>
    <w:rsid w:val="19EE5576"/>
    <w:rsid w:val="19F4664E"/>
    <w:rsid w:val="19F644FF"/>
    <w:rsid w:val="1A004955"/>
    <w:rsid w:val="1A4A6B97"/>
    <w:rsid w:val="1A755CED"/>
    <w:rsid w:val="1AB00535"/>
    <w:rsid w:val="1AE26CF7"/>
    <w:rsid w:val="1B007815"/>
    <w:rsid w:val="1B285284"/>
    <w:rsid w:val="1B457CA8"/>
    <w:rsid w:val="1B6D1E4F"/>
    <w:rsid w:val="1B946832"/>
    <w:rsid w:val="1B953D59"/>
    <w:rsid w:val="1BA25595"/>
    <w:rsid w:val="1BD46E49"/>
    <w:rsid w:val="1C353660"/>
    <w:rsid w:val="1C441420"/>
    <w:rsid w:val="1C5D53EF"/>
    <w:rsid w:val="1C5F7E88"/>
    <w:rsid w:val="1C653605"/>
    <w:rsid w:val="1C9B76FA"/>
    <w:rsid w:val="1CD95355"/>
    <w:rsid w:val="1CE23BE1"/>
    <w:rsid w:val="1CF329CC"/>
    <w:rsid w:val="1CF610D2"/>
    <w:rsid w:val="1D156D41"/>
    <w:rsid w:val="1D5F69E3"/>
    <w:rsid w:val="1D602E9E"/>
    <w:rsid w:val="1D7F0F8E"/>
    <w:rsid w:val="1DA05855"/>
    <w:rsid w:val="1DAE58BB"/>
    <w:rsid w:val="1DCC5C1C"/>
    <w:rsid w:val="1DD616C6"/>
    <w:rsid w:val="1DD67052"/>
    <w:rsid w:val="1DDB421D"/>
    <w:rsid w:val="1DE41507"/>
    <w:rsid w:val="1DFB3224"/>
    <w:rsid w:val="1E0A0A62"/>
    <w:rsid w:val="1E2612B3"/>
    <w:rsid w:val="1E2623DD"/>
    <w:rsid w:val="1E3C590B"/>
    <w:rsid w:val="1E521117"/>
    <w:rsid w:val="1E6F3BCF"/>
    <w:rsid w:val="1EA74EEA"/>
    <w:rsid w:val="1EAE6811"/>
    <w:rsid w:val="1EB11220"/>
    <w:rsid w:val="1EB43B4D"/>
    <w:rsid w:val="1EB821B6"/>
    <w:rsid w:val="1EC92A19"/>
    <w:rsid w:val="1ED94FA0"/>
    <w:rsid w:val="1ED95495"/>
    <w:rsid w:val="1EE379EA"/>
    <w:rsid w:val="1F1E14F4"/>
    <w:rsid w:val="1F276B87"/>
    <w:rsid w:val="1F3018B6"/>
    <w:rsid w:val="1F4831C2"/>
    <w:rsid w:val="1F576AFD"/>
    <w:rsid w:val="1F5F5EEF"/>
    <w:rsid w:val="1F7B2A9C"/>
    <w:rsid w:val="1F8913D8"/>
    <w:rsid w:val="1FB56A75"/>
    <w:rsid w:val="1FD00790"/>
    <w:rsid w:val="1FD8584D"/>
    <w:rsid w:val="1FFD7C92"/>
    <w:rsid w:val="200D00E5"/>
    <w:rsid w:val="202A4DE1"/>
    <w:rsid w:val="20445976"/>
    <w:rsid w:val="204D5796"/>
    <w:rsid w:val="20553F25"/>
    <w:rsid w:val="205E0A04"/>
    <w:rsid w:val="206E73DD"/>
    <w:rsid w:val="20A508A1"/>
    <w:rsid w:val="20B26F58"/>
    <w:rsid w:val="20CD47DA"/>
    <w:rsid w:val="20CE03FD"/>
    <w:rsid w:val="20D44BC5"/>
    <w:rsid w:val="20DF3D7B"/>
    <w:rsid w:val="20E011D1"/>
    <w:rsid w:val="20EC19AC"/>
    <w:rsid w:val="211D2F51"/>
    <w:rsid w:val="21261AB2"/>
    <w:rsid w:val="214317FD"/>
    <w:rsid w:val="2151404E"/>
    <w:rsid w:val="215A01BD"/>
    <w:rsid w:val="2189421F"/>
    <w:rsid w:val="218D7DD0"/>
    <w:rsid w:val="21961534"/>
    <w:rsid w:val="21AB2EDB"/>
    <w:rsid w:val="21D477FE"/>
    <w:rsid w:val="21F83EB3"/>
    <w:rsid w:val="22171210"/>
    <w:rsid w:val="223558ED"/>
    <w:rsid w:val="22402379"/>
    <w:rsid w:val="224E11DB"/>
    <w:rsid w:val="22780BD2"/>
    <w:rsid w:val="228B04B9"/>
    <w:rsid w:val="22DE1E57"/>
    <w:rsid w:val="22F1287A"/>
    <w:rsid w:val="230B0559"/>
    <w:rsid w:val="2310592B"/>
    <w:rsid w:val="2321534F"/>
    <w:rsid w:val="232D3305"/>
    <w:rsid w:val="2346332D"/>
    <w:rsid w:val="239E61CE"/>
    <w:rsid w:val="23B46B57"/>
    <w:rsid w:val="23CC26C1"/>
    <w:rsid w:val="23F81D2D"/>
    <w:rsid w:val="240972FD"/>
    <w:rsid w:val="24261779"/>
    <w:rsid w:val="2441478D"/>
    <w:rsid w:val="245D5997"/>
    <w:rsid w:val="248F584B"/>
    <w:rsid w:val="24902CF9"/>
    <w:rsid w:val="24AA64B3"/>
    <w:rsid w:val="24D26C82"/>
    <w:rsid w:val="250F186C"/>
    <w:rsid w:val="25232A9A"/>
    <w:rsid w:val="2570464E"/>
    <w:rsid w:val="258524C4"/>
    <w:rsid w:val="25BA2D17"/>
    <w:rsid w:val="25C527E4"/>
    <w:rsid w:val="25DF2A9E"/>
    <w:rsid w:val="25E55FAD"/>
    <w:rsid w:val="25EB2051"/>
    <w:rsid w:val="25EE34B5"/>
    <w:rsid w:val="261835FA"/>
    <w:rsid w:val="261C2F92"/>
    <w:rsid w:val="262B492C"/>
    <w:rsid w:val="264E139F"/>
    <w:rsid w:val="266C7F61"/>
    <w:rsid w:val="267D6183"/>
    <w:rsid w:val="26845DEA"/>
    <w:rsid w:val="269E34E8"/>
    <w:rsid w:val="269E4D2D"/>
    <w:rsid w:val="26B0589F"/>
    <w:rsid w:val="26B25C32"/>
    <w:rsid w:val="26F540E1"/>
    <w:rsid w:val="270C23A5"/>
    <w:rsid w:val="27123300"/>
    <w:rsid w:val="271E400E"/>
    <w:rsid w:val="27256AF9"/>
    <w:rsid w:val="27271C93"/>
    <w:rsid w:val="27333561"/>
    <w:rsid w:val="273863D9"/>
    <w:rsid w:val="27706750"/>
    <w:rsid w:val="27972EB1"/>
    <w:rsid w:val="27B210A9"/>
    <w:rsid w:val="27BC52F8"/>
    <w:rsid w:val="27BD48DE"/>
    <w:rsid w:val="27E5524C"/>
    <w:rsid w:val="27FA5A08"/>
    <w:rsid w:val="280146C8"/>
    <w:rsid w:val="28031B81"/>
    <w:rsid w:val="28080B00"/>
    <w:rsid w:val="280F7615"/>
    <w:rsid w:val="28333A09"/>
    <w:rsid w:val="28510123"/>
    <w:rsid w:val="285F70D8"/>
    <w:rsid w:val="288A5AA9"/>
    <w:rsid w:val="288E25FE"/>
    <w:rsid w:val="28C61EED"/>
    <w:rsid w:val="28E72F4E"/>
    <w:rsid w:val="28F03AF0"/>
    <w:rsid w:val="28FF06B9"/>
    <w:rsid w:val="29241343"/>
    <w:rsid w:val="294B669C"/>
    <w:rsid w:val="29630547"/>
    <w:rsid w:val="29921ABF"/>
    <w:rsid w:val="29975AF8"/>
    <w:rsid w:val="29CC3DE1"/>
    <w:rsid w:val="2A51251D"/>
    <w:rsid w:val="2A6A5F06"/>
    <w:rsid w:val="2A737824"/>
    <w:rsid w:val="2A7A384C"/>
    <w:rsid w:val="2A8A7A39"/>
    <w:rsid w:val="2AAF5A6C"/>
    <w:rsid w:val="2AB27902"/>
    <w:rsid w:val="2AB8607B"/>
    <w:rsid w:val="2AC56B95"/>
    <w:rsid w:val="2AD66F6E"/>
    <w:rsid w:val="2ADA6E60"/>
    <w:rsid w:val="2ADE6565"/>
    <w:rsid w:val="2AF13607"/>
    <w:rsid w:val="2AF515B5"/>
    <w:rsid w:val="2AF5765C"/>
    <w:rsid w:val="2B11756E"/>
    <w:rsid w:val="2B14466A"/>
    <w:rsid w:val="2B436BEB"/>
    <w:rsid w:val="2B6B1BFE"/>
    <w:rsid w:val="2B857B2D"/>
    <w:rsid w:val="2BAD1D0B"/>
    <w:rsid w:val="2BCF22A3"/>
    <w:rsid w:val="2BE54B1E"/>
    <w:rsid w:val="2C0E598C"/>
    <w:rsid w:val="2C182001"/>
    <w:rsid w:val="2C4228B7"/>
    <w:rsid w:val="2C4B6C98"/>
    <w:rsid w:val="2C66453E"/>
    <w:rsid w:val="2C671FFB"/>
    <w:rsid w:val="2C69780F"/>
    <w:rsid w:val="2C8B7405"/>
    <w:rsid w:val="2C902E86"/>
    <w:rsid w:val="2CC20D12"/>
    <w:rsid w:val="2D0E7806"/>
    <w:rsid w:val="2D1457F5"/>
    <w:rsid w:val="2DAB7DAA"/>
    <w:rsid w:val="2DD2386C"/>
    <w:rsid w:val="2DEE3E68"/>
    <w:rsid w:val="2DF64059"/>
    <w:rsid w:val="2E4B4454"/>
    <w:rsid w:val="2E4C38EB"/>
    <w:rsid w:val="2E6B385E"/>
    <w:rsid w:val="2E8E2CF0"/>
    <w:rsid w:val="2E9619AC"/>
    <w:rsid w:val="2E9D28E6"/>
    <w:rsid w:val="2EB53AE9"/>
    <w:rsid w:val="2EC72E3D"/>
    <w:rsid w:val="2ECD63AB"/>
    <w:rsid w:val="2ED6169C"/>
    <w:rsid w:val="2F0D57E8"/>
    <w:rsid w:val="2F1D568E"/>
    <w:rsid w:val="2F27028B"/>
    <w:rsid w:val="2F7D3984"/>
    <w:rsid w:val="2F9F1D7B"/>
    <w:rsid w:val="2FA066CE"/>
    <w:rsid w:val="2FAA431E"/>
    <w:rsid w:val="2FCA16C9"/>
    <w:rsid w:val="2FCB2096"/>
    <w:rsid w:val="2FDC6992"/>
    <w:rsid w:val="2FDF5F21"/>
    <w:rsid w:val="2FFD45BE"/>
    <w:rsid w:val="300324AA"/>
    <w:rsid w:val="30127A55"/>
    <w:rsid w:val="30321CDC"/>
    <w:rsid w:val="30473423"/>
    <w:rsid w:val="30686803"/>
    <w:rsid w:val="30797CB1"/>
    <w:rsid w:val="307C2DAC"/>
    <w:rsid w:val="307F610E"/>
    <w:rsid w:val="308E773C"/>
    <w:rsid w:val="309050DD"/>
    <w:rsid w:val="3099583E"/>
    <w:rsid w:val="30C706E4"/>
    <w:rsid w:val="31084B2A"/>
    <w:rsid w:val="314102B2"/>
    <w:rsid w:val="314A3E60"/>
    <w:rsid w:val="318431A1"/>
    <w:rsid w:val="31E00EBD"/>
    <w:rsid w:val="32202F8A"/>
    <w:rsid w:val="3232739E"/>
    <w:rsid w:val="32350725"/>
    <w:rsid w:val="32432CBC"/>
    <w:rsid w:val="32666E44"/>
    <w:rsid w:val="327224EE"/>
    <w:rsid w:val="328C43FB"/>
    <w:rsid w:val="329C532F"/>
    <w:rsid w:val="32B25E73"/>
    <w:rsid w:val="32B7583B"/>
    <w:rsid w:val="32DD391E"/>
    <w:rsid w:val="32E54D55"/>
    <w:rsid w:val="32FE150C"/>
    <w:rsid w:val="331954A4"/>
    <w:rsid w:val="332C243B"/>
    <w:rsid w:val="332E627E"/>
    <w:rsid w:val="334B6435"/>
    <w:rsid w:val="33572F9A"/>
    <w:rsid w:val="337456C5"/>
    <w:rsid w:val="33812BB1"/>
    <w:rsid w:val="338450B1"/>
    <w:rsid w:val="33856D3E"/>
    <w:rsid w:val="339B5FDA"/>
    <w:rsid w:val="33AB323D"/>
    <w:rsid w:val="34034F12"/>
    <w:rsid w:val="342039DD"/>
    <w:rsid w:val="344B5C41"/>
    <w:rsid w:val="34663CEB"/>
    <w:rsid w:val="349476A5"/>
    <w:rsid w:val="34AB6364"/>
    <w:rsid w:val="34B006EA"/>
    <w:rsid w:val="34DD3300"/>
    <w:rsid w:val="34FE313B"/>
    <w:rsid w:val="350E6CF9"/>
    <w:rsid w:val="35537AFC"/>
    <w:rsid w:val="356F6BDB"/>
    <w:rsid w:val="357E1183"/>
    <w:rsid w:val="358F1B99"/>
    <w:rsid w:val="359D6C65"/>
    <w:rsid w:val="36003606"/>
    <w:rsid w:val="3630666B"/>
    <w:rsid w:val="36844E48"/>
    <w:rsid w:val="36AE47C1"/>
    <w:rsid w:val="36DA2D73"/>
    <w:rsid w:val="36E05789"/>
    <w:rsid w:val="36E94DB8"/>
    <w:rsid w:val="37103635"/>
    <w:rsid w:val="372511BC"/>
    <w:rsid w:val="372D06FE"/>
    <w:rsid w:val="37435953"/>
    <w:rsid w:val="37646023"/>
    <w:rsid w:val="379B7153"/>
    <w:rsid w:val="37A26A3A"/>
    <w:rsid w:val="37BB506B"/>
    <w:rsid w:val="37D978ED"/>
    <w:rsid w:val="37E75253"/>
    <w:rsid w:val="37ED7C5E"/>
    <w:rsid w:val="37F37B77"/>
    <w:rsid w:val="37F47EF5"/>
    <w:rsid w:val="37F70A4F"/>
    <w:rsid w:val="381B6455"/>
    <w:rsid w:val="385123C5"/>
    <w:rsid w:val="388C1E1C"/>
    <w:rsid w:val="38903F4F"/>
    <w:rsid w:val="38EC2771"/>
    <w:rsid w:val="390568E1"/>
    <w:rsid w:val="393913F3"/>
    <w:rsid w:val="393B512F"/>
    <w:rsid w:val="39423007"/>
    <w:rsid w:val="39506B47"/>
    <w:rsid w:val="396002BF"/>
    <w:rsid w:val="396B6948"/>
    <w:rsid w:val="39735B91"/>
    <w:rsid w:val="39C40FCA"/>
    <w:rsid w:val="39CD508E"/>
    <w:rsid w:val="39F36166"/>
    <w:rsid w:val="3A050157"/>
    <w:rsid w:val="3A63567E"/>
    <w:rsid w:val="3A727336"/>
    <w:rsid w:val="3A76160B"/>
    <w:rsid w:val="3A8D3858"/>
    <w:rsid w:val="3A8E7C8E"/>
    <w:rsid w:val="3A963509"/>
    <w:rsid w:val="3ABC4046"/>
    <w:rsid w:val="3AC84BDD"/>
    <w:rsid w:val="3ACB2E7B"/>
    <w:rsid w:val="3AE57227"/>
    <w:rsid w:val="3B5A57EA"/>
    <w:rsid w:val="3B696D71"/>
    <w:rsid w:val="3B726D51"/>
    <w:rsid w:val="3B823FE4"/>
    <w:rsid w:val="3B8A76EC"/>
    <w:rsid w:val="3B930A21"/>
    <w:rsid w:val="3B9B44F6"/>
    <w:rsid w:val="3BA9597E"/>
    <w:rsid w:val="3BCA6A55"/>
    <w:rsid w:val="3BD63B6D"/>
    <w:rsid w:val="3C305E06"/>
    <w:rsid w:val="3C8933C7"/>
    <w:rsid w:val="3CA90372"/>
    <w:rsid w:val="3CDE50D6"/>
    <w:rsid w:val="3CEE4208"/>
    <w:rsid w:val="3D116488"/>
    <w:rsid w:val="3D1C2391"/>
    <w:rsid w:val="3D285665"/>
    <w:rsid w:val="3D5E0139"/>
    <w:rsid w:val="3DBB21EE"/>
    <w:rsid w:val="3DCF7557"/>
    <w:rsid w:val="3DD231FB"/>
    <w:rsid w:val="3DD34F0D"/>
    <w:rsid w:val="3DF24C37"/>
    <w:rsid w:val="3E042922"/>
    <w:rsid w:val="3E0C5581"/>
    <w:rsid w:val="3E2516EC"/>
    <w:rsid w:val="3E88447A"/>
    <w:rsid w:val="3EB45AD0"/>
    <w:rsid w:val="3EB96DF7"/>
    <w:rsid w:val="3EBA309B"/>
    <w:rsid w:val="3EC67189"/>
    <w:rsid w:val="3F092B38"/>
    <w:rsid w:val="3F17674C"/>
    <w:rsid w:val="3F4B04F0"/>
    <w:rsid w:val="3F5C0BDA"/>
    <w:rsid w:val="3F745C2C"/>
    <w:rsid w:val="3F8533E2"/>
    <w:rsid w:val="3F8F4D1E"/>
    <w:rsid w:val="3F8F5B22"/>
    <w:rsid w:val="3F9F1E5E"/>
    <w:rsid w:val="3FAC27E0"/>
    <w:rsid w:val="3FD041B7"/>
    <w:rsid w:val="3FD86FBB"/>
    <w:rsid w:val="3FE01633"/>
    <w:rsid w:val="3FE23FC5"/>
    <w:rsid w:val="3FEB6B25"/>
    <w:rsid w:val="40354769"/>
    <w:rsid w:val="4043547C"/>
    <w:rsid w:val="40490339"/>
    <w:rsid w:val="406B484B"/>
    <w:rsid w:val="40845C38"/>
    <w:rsid w:val="40967C88"/>
    <w:rsid w:val="40A952AF"/>
    <w:rsid w:val="40B02209"/>
    <w:rsid w:val="40E93F81"/>
    <w:rsid w:val="40EC7BCD"/>
    <w:rsid w:val="40F571F8"/>
    <w:rsid w:val="41107CAA"/>
    <w:rsid w:val="41262C48"/>
    <w:rsid w:val="41297D2A"/>
    <w:rsid w:val="41314667"/>
    <w:rsid w:val="41382248"/>
    <w:rsid w:val="414771E2"/>
    <w:rsid w:val="419D725A"/>
    <w:rsid w:val="41AF21BC"/>
    <w:rsid w:val="41B85C8E"/>
    <w:rsid w:val="41CE1314"/>
    <w:rsid w:val="41CF2AA0"/>
    <w:rsid w:val="41D85D45"/>
    <w:rsid w:val="42065003"/>
    <w:rsid w:val="42087590"/>
    <w:rsid w:val="422434A8"/>
    <w:rsid w:val="428C4DC7"/>
    <w:rsid w:val="42A534D0"/>
    <w:rsid w:val="42A96971"/>
    <w:rsid w:val="42C628DB"/>
    <w:rsid w:val="42D45779"/>
    <w:rsid w:val="42EA018E"/>
    <w:rsid w:val="42EE4C3F"/>
    <w:rsid w:val="42F7091C"/>
    <w:rsid w:val="43117E12"/>
    <w:rsid w:val="431F6D9D"/>
    <w:rsid w:val="43325D79"/>
    <w:rsid w:val="43476040"/>
    <w:rsid w:val="436D73C7"/>
    <w:rsid w:val="437B519F"/>
    <w:rsid w:val="43865A26"/>
    <w:rsid w:val="43923CA9"/>
    <w:rsid w:val="43B32460"/>
    <w:rsid w:val="43B35A81"/>
    <w:rsid w:val="43D4508D"/>
    <w:rsid w:val="443368F0"/>
    <w:rsid w:val="443F07D9"/>
    <w:rsid w:val="444E4AD0"/>
    <w:rsid w:val="445F01B3"/>
    <w:rsid w:val="44640A16"/>
    <w:rsid w:val="447406E3"/>
    <w:rsid w:val="44782523"/>
    <w:rsid w:val="44805D51"/>
    <w:rsid w:val="44AE6DDE"/>
    <w:rsid w:val="44B347DA"/>
    <w:rsid w:val="44CA04F0"/>
    <w:rsid w:val="44CB76AF"/>
    <w:rsid w:val="44EA17C7"/>
    <w:rsid w:val="45071B8F"/>
    <w:rsid w:val="45101F64"/>
    <w:rsid w:val="452735E5"/>
    <w:rsid w:val="452F23F4"/>
    <w:rsid w:val="45477114"/>
    <w:rsid w:val="45484279"/>
    <w:rsid w:val="454B3668"/>
    <w:rsid w:val="455A5CF2"/>
    <w:rsid w:val="456366F9"/>
    <w:rsid w:val="45952B0F"/>
    <w:rsid w:val="459D7882"/>
    <w:rsid w:val="46015798"/>
    <w:rsid w:val="462C6546"/>
    <w:rsid w:val="465421E5"/>
    <w:rsid w:val="466B1CEF"/>
    <w:rsid w:val="46721313"/>
    <w:rsid w:val="4674573D"/>
    <w:rsid w:val="467555EC"/>
    <w:rsid w:val="467B2C62"/>
    <w:rsid w:val="469322CD"/>
    <w:rsid w:val="469E3D41"/>
    <w:rsid w:val="46A37676"/>
    <w:rsid w:val="46CE2485"/>
    <w:rsid w:val="46D123C2"/>
    <w:rsid w:val="471F42A3"/>
    <w:rsid w:val="47232AA6"/>
    <w:rsid w:val="47294D7A"/>
    <w:rsid w:val="477335B5"/>
    <w:rsid w:val="477B736F"/>
    <w:rsid w:val="47871624"/>
    <w:rsid w:val="479B15E8"/>
    <w:rsid w:val="47AF1D2F"/>
    <w:rsid w:val="47B04EF3"/>
    <w:rsid w:val="47D617DD"/>
    <w:rsid w:val="47F86A1C"/>
    <w:rsid w:val="48084223"/>
    <w:rsid w:val="480B32CC"/>
    <w:rsid w:val="480E365F"/>
    <w:rsid w:val="481E7BBE"/>
    <w:rsid w:val="4856739D"/>
    <w:rsid w:val="485E7F29"/>
    <w:rsid w:val="486F2600"/>
    <w:rsid w:val="48A229DC"/>
    <w:rsid w:val="48DB51C6"/>
    <w:rsid w:val="48DC15DF"/>
    <w:rsid w:val="491E205F"/>
    <w:rsid w:val="49C53D84"/>
    <w:rsid w:val="49C603D1"/>
    <w:rsid w:val="49D761CC"/>
    <w:rsid w:val="49D9746D"/>
    <w:rsid w:val="49ED29A4"/>
    <w:rsid w:val="4A144CAF"/>
    <w:rsid w:val="4A1806C6"/>
    <w:rsid w:val="4A320B77"/>
    <w:rsid w:val="4A360E87"/>
    <w:rsid w:val="4AC41DAF"/>
    <w:rsid w:val="4AD63AE9"/>
    <w:rsid w:val="4ADE0D34"/>
    <w:rsid w:val="4ADE5268"/>
    <w:rsid w:val="4AF52927"/>
    <w:rsid w:val="4B484A7F"/>
    <w:rsid w:val="4B4E7ED9"/>
    <w:rsid w:val="4BA114A3"/>
    <w:rsid w:val="4BA60812"/>
    <w:rsid w:val="4BED5DEE"/>
    <w:rsid w:val="4BFB723E"/>
    <w:rsid w:val="4C19116F"/>
    <w:rsid w:val="4C281E5A"/>
    <w:rsid w:val="4C2958E2"/>
    <w:rsid w:val="4C360587"/>
    <w:rsid w:val="4C4875A5"/>
    <w:rsid w:val="4C5047DE"/>
    <w:rsid w:val="4C5A2FEE"/>
    <w:rsid w:val="4C6A7E67"/>
    <w:rsid w:val="4C8335A8"/>
    <w:rsid w:val="4CB23339"/>
    <w:rsid w:val="4CF032C9"/>
    <w:rsid w:val="4D5D48BA"/>
    <w:rsid w:val="4D656538"/>
    <w:rsid w:val="4D764740"/>
    <w:rsid w:val="4DA45C08"/>
    <w:rsid w:val="4DBF1852"/>
    <w:rsid w:val="4DF126E0"/>
    <w:rsid w:val="4DFD475E"/>
    <w:rsid w:val="4E075F83"/>
    <w:rsid w:val="4E416BD9"/>
    <w:rsid w:val="4E442853"/>
    <w:rsid w:val="4E457BB3"/>
    <w:rsid w:val="4E9C0931"/>
    <w:rsid w:val="4EAA0B42"/>
    <w:rsid w:val="4EB14D18"/>
    <w:rsid w:val="4EB66807"/>
    <w:rsid w:val="4EBE0E5A"/>
    <w:rsid w:val="4EE9379F"/>
    <w:rsid w:val="4EF148F5"/>
    <w:rsid w:val="4F3805AC"/>
    <w:rsid w:val="4F7126B5"/>
    <w:rsid w:val="4F912CE5"/>
    <w:rsid w:val="4FB7141B"/>
    <w:rsid w:val="4FB73F8A"/>
    <w:rsid w:val="4FBE3DDC"/>
    <w:rsid w:val="4FE674CA"/>
    <w:rsid w:val="500A1A8B"/>
    <w:rsid w:val="502022A2"/>
    <w:rsid w:val="505A2940"/>
    <w:rsid w:val="505B6114"/>
    <w:rsid w:val="509C6D36"/>
    <w:rsid w:val="50C23242"/>
    <w:rsid w:val="510A6305"/>
    <w:rsid w:val="510C1914"/>
    <w:rsid w:val="5125309B"/>
    <w:rsid w:val="51583804"/>
    <w:rsid w:val="515D0C24"/>
    <w:rsid w:val="518F0394"/>
    <w:rsid w:val="51A91736"/>
    <w:rsid w:val="51B2793F"/>
    <w:rsid w:val="51BD2C12"/>
    <w:rsid w:val="51C12A66"/>
    <w:rsid w:val="51D72255"/>
    <w:rsid w:val="51E27493"/>
    <w:rsid w:val="51FF53CE"/>
    <w:rsid w:val="52113B98"/>
    <w:rsid w:val="525E666F"/>
    <w:rsid w:val="5262499C"/>
    <w:rsid w:val="52C044A3"/>
    <w:rsid w:val="52C24D7B"/>
    <w:rsid w:val="52DD21FB"/>
    <w:rsid w:val="52F962ED"/>
    <w:rsid w:val="532B5291"/>
    <w:rsid w:val="53451AB1"/>
    <w:rsid w:val="5354160F"/>
    <w:rsid w:val="53611161"/>
    <w:rsid w:val="53722213"/>
    <w:rsid w:val="538444AB"/>
    <w:rsid w:val="53A75B44"/>
    <w:rsid w:val="53AA69ED"/>
    <w:rsid w:val="53AC54FD"/>
    <w:rsid w:val="53BE0638"/>
    <w:rsid w:val="53D31D7C"/>
    <w:rsid w:val="541011DE"/>
    <w:rsid w:val="543C67CF"/>
    <w:rsid w:val="544E540B"/>
    <w:rsid w:val="54601195"/>
    <w:rsid w:val="5473462A"/>
    <w:rsid w:val="54B72E49"/>
    <w:rsid w:val="54CD208D"/>
    <w:rsid w:val="550879F2"/>
    <w:rsid w:val="550E720F"/>
    <w:rsid w:val="551A6D97"/>
    <w:rsid w:val="551B19D8"/>
    <w:rsid w:val="55367306"/>
    <w:rsid w:val="553A2C43"/>
    <w:rsid w:val="55536C87"/>
    <w:rsid w:val="55C82336"/>
    <w:rsid w:val="55EA49E1"/>
    <w:rsid w:val="55F643E2"/>
    <w:rsid w:val="56053442"/>
    <w:rsid w:val="56081D0B"/>
    <w:rsid w:val="56081F21"/>
    <w:rsid w:val="56146258"/>
    <w:rsid w:val="56256DBF"/>
    <w:rsid w:val="564255CD"/>
    <w:rsid w:val="565A75DB"/>
    <w:rsid w:val="566373D8"/>
    <w:rsid w:val="56E74BE3"/>
    <w:rsid w:val="572106E4"/>
    <w:rsid w:val="5749207D"/>
    <w:rsid w:val="579B13DF"/>
    <w:rsid w:val="579B73C4"/>
    <w:rsid w:val="57A4114D"/>
    <w:rsid w:val="57A5617E"/>
    <w:rsid w:val="57A943CA"/>
    <w:rsid w:val="57C17AA7"/>
    <w:rsid w:val="57F2799E"/>
    <w:rsid w:val="581C147C"/>
    <w:rsid w:val="582C34C7"/>
    <w:rsid w:val="58486F5B"/>
    <w:rsid w:val="586520A0"/>
    <w:rsid w:val="586D1CC9"/>
    <w:rsid w:val="58C36970"/>
    <w:rsid w:val="58CC633A"/>
    <w:rsid w:val="58DE064C"/>
    <w:rsid w:val="58E84612"/>
    <w:rsid w:val="58F20FB7"/>
    <w:rsid w:val="591E5409"/>
    <w:rsid w:val="592338FB"/>
    <w:rsid w:val="5936078B"/>
    <w:rsid w:val="5949691C"/>
    <w:rsid w:val="594B12FE"/>
    <w:rsid w:val="59550AB6"/>
    <w:rsid w:val="596667B9"/>
    <w:rsid w:val="59830852"/>
    <w:rsid w:val="59910FC2"/>
    <w:rsid w:val="59A77C47"/>
    <w:rsid w:val="59AD1DCC"/>
    <w:rsid w:val="59B92B16"/>
    <w:rsid w:val="59E83861"/>
    <w:rsid w:val="5A155A18"/>
    <w:rsid w:val="5A1818FA"/>
    <w:rsid w:val="5A2E72F3"/>
    <w:rsid w:val="5A423D03"/>
    <w:rsid w:val="5A5D3241"/>
    <w:rsid w:val="5A645DE4"/>
    <w:rsid w:val="5A6B2317"/>
    <w:rsid w:val="5A6B6D75"/>
    <w:rsid w:val="5A862965"/>
    <w:rsid w:val="5AA2031A"/>
    <w:rsid w:val="5ABC6825"/>
    <w:rsid w:val="5AC43AE9"/>
    <w:rsid w:val="5AD9471E"/>
    <w:rsid w:val="5AFD255A"/>
    <w:rsid w:val="5B4D3ED3"/>
    <w:rsid w:val="5B596E54"/>
    <w:rsid w:val="5B5C0CA8"/>
    <w:rsid w:val="5B666DDF"/>
    <w:rsid w:val="5B94471C"/>
    <w:rsid w:val="5BB33B2B"/>
    <w:rsid w:val="5BB33E01"/>
    <w:rsid w:val="5BD024CC"/>
    <w:rsid w:val="5BF62C98"/>
    <w:rsid w:val="5BF811A0"/>
    <w:rsid w:val="5C000155"/>
    <w:rsid w:val="5C0E15D8"/>
    <w:rsid w:val="5C187D48"/>
    <w:rsid w:val="5C2E4AC6"/>
    <w:rsid w:val="5C371B1C"/>
    <w:rsid w:val="5C584E0D"/>
    <w:rsid w:val="5C5A7DBA"/>
    <w:rsid w:val="5C6A1AD6"/>
    <w:rsid w:val="5C706224"/>
    <w:rsid w:val="5C7D700D"/>
    <w:rsid w:val="5CD06727"/>
    <w:rsid w:val="5D037582"/>
    <w:rsid w:val="5D1155FD"/>
    <w:rsid w:val="5D1A4720"/>
    <w:rsid w:val="5D3D44A7"/>
    <w:rsid w:val="5D40708F"/>
    <w:rsid w:val="5D5E05BF"/>
    <w:rsid w:val="5D731566"/>
    <w:rsid w:val="5D7A2568"/>
    <w:rsid w:val="5D8430EB"/>
    <w:rsid w:val="5D8B6C90"/>
    <w:rsid w:val="5DC21B4A"/>
    <w:rsid w:val="5DDC2AC5"/>
    <w:rsid w:val="5DE81013"/>
    <w:rsid w:val="5DF35902"/>
    <w:rsid w:val="5DFF6596"/>
    <w:rsid w:val="5E277329"/>
    <w:rsid w:val="5E2B069F"/>
    <w:rsid w:val="5E2F359B"/>
    <w:rsid w:val="5E3C21E9"/>
    <w:rsid w:val="5E4D1156"/>
    <w:rsid w:val="5E4E729F"/>
    <w:rsid w:val="5E81354E"/>
    <w:rsid w:val="5E8437A2"/>
    <w:rsid w:val="5E8D7382"/>
    <w:rsid w:val="5E913D56"/>
    <w:rsid w:val="5EAA5119"/>
    <w:rsid w:val="5EFC24D1"/>
    <w:rsid w:val="5F056FD2"/>
    <w:rsid w:val="5F380BB7"/>
    <w:rsid w:val="5F8315DB"/>
    <w:rsid w:val="5F8E7A23"/>
    <w:rsid w:val="5F944A04"/>
    <w:rsid w:val="5F9F2C17"/>
    <w:rsid w:val="5FD1253E"/>
    <w:rsid w:val="600D085D"/>
    <w:rsid w:val="603E4765"/>
    <w:rsid w:val="609F4F2F"/>
    <w:rsid w:val="60AA77C3"/>
    <w:rsid w:val="60D21B22"/>
    <w:rsid w:val="61083B87"/>
    <w:rsid w:val="61146825"/>
    <w:rsid w:val="613C66D2"/>
    <w:rsid w:val="61443015"/>
    <w:rsid w:val="61595894"/>
    <w:rsid w:val="616F3313"/>
    <w:rsid w:val="61793410"/>
    <w:rsid w:val="619764E3"/>
    <w:rsid w:val="619C4B9D"/>
    <w:rsid w:val="61CF0ED8"/>
    <w:rsid w:val="61FD494E"/>
    <w:rsid w:val="6237210D"/>
    <w:rsid w:val="62847BBC"/>
    <w:rsid w:val="62EB196C"/>
    <w:rsid w:val="62EC7E6D"/>
    <w:rsid w:val="62ED4E72"/>
    <w:rsid w:val="63271659"/>
    <w:rsid w:val="632E7EEA"/>
    <w:rsid w:val="63321D2B"/>
    <w:rsid w:val="6371324B"/>
    <w:rsid w:val="63802F96"/>
    <w:rsid w:val="63853438"/>
    <w:rsid w:val="640F7201"/>
    <w:rsid w:val="6436245C"/>
    <w:rsid w:val="64375B42"/>
    <w:rsid w:val="644F7E20"/>
    <w:rsid w:val="64566C42"/>
    <w:rsid w:val="647D6049"/>
    <w:rsid w:val="64C35CD0"/>
    <w:rsid w:val="64E1028C"/>
    <w:rsid w:val="64FB176D"/>
    <w:rsid w:val="654F6FBE"/>
    <w:rsid w:val="656940E0"/>
    <w:rsid w:val="657634F0"/>
    <w:rsid w:val="657802A7"/>
    <w:rsid w:val="657F1B6C"/>
    <w:rsid w:val="65977CD9"/>
    <w:rsid w:val="659C2607"/>
    <w:rsid w:val="65A814F3"/>
    <w:rsid w:val="65B223FE"/>
    <w:rsid w:val="65EF43CC"/>
    <w:rsid w:val="65F13288"/>
    <w:rsid w:val="65F16F78"/>
    <w:rsid w:val="6613731B"/>
    <w:rsid w:val="6645159E"/>
    <w:rsid w:val="66571138"/>
    <w:rsid w:val="66604184"/>
    <w:rsid w:val="66F00EE3"/>
    <w:rsid w:val="66F34B3B"/>
    <w:rsid w:val="670652B0"/>
    <w:rsid w:val="671B189A"/>
    <w:rsid w:val="672B7653"/>
    <w:rsid w:val="673A53E2"/>
    <w:rsid w:val="67423077"/>
    <w:rsid w:val="676A09BE"/>
    <w:rsid w:val="6784072B"/>
    <w:rsid w:val="67A93FEA"/>
    <w:rsid w:val="67BA7329"/>
    <w:rsid w:val="67D50666"/>
    <w:rsid w:val="683469E5"/>
    <w:rsid w:val="683D5526"/>
    <w:rsid w:val="68686D10"/>
    <w:rsid w:val="686D5D55"/>
    <w:rsid w:val="68BA19E3"/>
    <w:rsid w:val="68C10582"/>
    <w:rsid w:val="68D754E4"/>
    <w:rsid w:val="68F57096"/>
    <w:rsid w:val="69176C57"/>
    <w:rsid w:val="692724E6"/>
    <w:rsid w:val="69392230"/>
    <w:rsid w:val="69573783"/>
    <w:rsid w:val="695C24A8"/>
    <w:rsid w:val="696809F7"/>
    <w:rsid w:val="696E5709"/>
    <w:rsid w:val="696F3F68"/>
    <w:rsid w:val="69A908F0"/>
    <w:rsid w:val="69D73A57"/>
    <w:rsid w:val="69F74C37"/>
    <w:rsid w:val="6A0D3388"/>
    <w:rsid w:val="6A62102D"/>
    <w:rsid w:val="6A73193D"/>
    <w:rsid w:val="6A7C04A1"/>
    <w:rsid w:val="6A856092"/>
    <w:rsid w:val="6AA31F67"/>
    <w:rsid w:val="6AAE1E67"/>
    <w:rsid w:val="6B113017"/>
    <w:rsid w:val="6B1F377F"/>
    <w:rsid w:val="6B223AE5"/>
    <w:rsid w:val="6B410BDF"/>
    <w:rsid w:val="6B503762"/>
    <w:rsid w:val="6BAE7E26"/>
    <w:rsid w:val="6BBB2B79"/>
    <w:rsid w:val="6BC8122F"/>
    <w:rsid w:val="6BCF18EF"/>
    <w:rsid w:val="6BDE5909"/>
    <w:rsid w:val="6C1A23F7"/>
    <w:rsid w:val="6C2959C6"/>
    <w:rsid w:val="6C2A7B31"/>
    <w:rsid w:val="6C4102D6"/>
    <w:rsid w:val="6C795380"/>
    <w:rsid w:val="6C7A39AD"/>
    <w:rsid w:val="6C816F01"/>
    <w:rsid w:val="6C8409C5"/>
    <w:rsid w:val="6C934A53"/>
    <w:rsid w:val="6CA0152A"/>
    <w:rsid w:val="6CBD55A5"/>
    <w:rsid w:val="6CBF45CE"/>
    <w:rsid w:val="6CBF79B7"/>
    <w:rsid w:val="6CCD264E"/>
    <w:rsid w:val="6CD0591B"/>
    <w:rsid w:val="6CE16DE8"/>
    <w:rsid w:val="6D0E356D"/>
    <w:rsid w:val="6D0F3F8D"/>
    <w:rsid w:val="6D2873DD"/>
    <w:rsid w:val="6D483A26"/>
    <w:rsid w:val="6D5860E4"/>
    <w:rsid w:val="6D594D7A"/>
    <w:rsid w:val="6D5A124B"/>
    <w:rsid w:val="6D676D19"/>
    <w:rsid w:val="6D746629"/>
    <w:rsid w:val="6D8D63AA"/>
    <w:rsid w:val="6DAB1A49"/>
    <w:rsid w:val="6DB16DB7"/>
    <w:rsid w:val="6DF46FC4"/>
    <w:rsid w:val="6E1E3EA8"/>
    <w:rsid w:val="6E30328B"/>
    <w:rsid w:val="6E49032D"/>
    <w:rsid w:val="6E4D57E5"/>
    <w:rsid w:val="6E887E70"/>
    <w:rsid w:val="6E9E1F4B"/>
    <w:rsid w:val="6EEA69E6"/>
    <w:rsid w:val="6F2E12C5"/>
    <w:rsid w:val="6F395389"/>
    <w:rsid w:val="6F4D7B0D"/>
    <w:rsid w:val="6F4E07DE"/>
    <w:rsid w:val="6F4F6A0E"/>
    <w:rsid w:val="6F5A6E9A"/>
    <w:rsid w:val="6F674EB9"/>
    <w:rsid w:val="6F68357A"/>
    <w:rsid w:val="6F6B6A1F"/>
    <w:rsid w:val="6F6E2A68"/>
    <w:rsid w:val="6F80256E"/>
    <w:rsid w:val="6FAA719F"/>
    <w:rsid w:val="6FBC0B55"/>
    <w:rsid w:val="6FD20665"/>
    <w:rsid w:val="6FD5676E"/>
    <w:rsid w:val="700361A9"/>
    <w:rsid w:val="702C5F2B"/>
    <w:rsid w:val="70316BBA"/>
    <w:rsid w:val="70422DA3"/>
    <w:rsid w:val="7048192E"/>
    <w:rsid w:val="70515A05"/>
    <w:rsid w:val="705363A6"/>
    <w:rsid w:val="709F2632"/>
    <w:rsid w:val="70AA4BD6"/>
    <w:rsid w:val="70B277B9"/>
    <w:rsid w:val="70BF5FDC"/>
    <w:rsid w:val="70C77A67"/>
    <w:rsid w:val="70D30AC0"/>
    <w:rsid w:val="70D719B5"/>
    <w:rsid w:val="70FA771B"/>
    <w:rsid w:val="71225FAB"/>
    <w:rsid w:val="7134369D"/>
    <w:rsid w:val="714E0DC0"/>
    <w:rsid w:val="715072D1"/>
    <w:rsid w:val="71706545"/>
    <w:rsid w:val="71726B60"/>
    <w:rsid w:val="71796602"/>
    <w:rsid w:val="71825183"/>
    <w:rsid w:val="71896891"/>
    <w:rsid w:val="719055E8"/>
    <w:rsid w:val="71972D72"/>
    <w:rsid w:val="719E67D9"/>
    <w:rsid w:val="71FC7A87"/>
    <w:rsid w:val="722F311F"/>
    <w:rsid w:val="72301D62"/>
    <w:rsid w:val="723D4DB7"/>
    <w:rsid w:val="72515A6B"/>
    <w:rsid w:val="72581474"/>
    <w:rsid w:val="725B489C"/>
    <w:rsid w:val="72721514"/>
    <w:rsid w:val="72BC49C4"/>
    <w:rsid w:val="72DA5AB5"/>
    <w:rsid w:val="72DE591B"/>
    <w:rsid w:val="72EB6629"/>
    <w:rsid w:val="72F43FDE"/>
    <w:rsid w:val="7307099C"/>
    <w:rsid w:val="730E1736"/>
    <w:rsid w:val="734A6CFB"/>
    <w:rsid w:val="735D24B7"/>
    <w:rsid w:val="737C02F8"/>
    <w:rsid w:val="737E0FE3"/>
    <w:rsid w:val="739D20BD"/>
    <w:rsid w:val="73BD6999"/>
    <w:rsid w:val="73CA1DD4"/>
    <w:rsid w:val="73CB0019"/>
    <w:rsid w:val="73D24B95"/>
    <w:rsid w:val="73D31440"/>
    <w:rsid w:val="73F12B74"/>
    <w:rsid w:val="73FC0327"/>
    <w:rsid w:val="73FC5221"/>
    <w:rsid w:val="74276480"/>
    <w:rsid w:val="748539C1"/>
    <w:rsid w:val="748C41F5"/>
    <w:rsid w:val="74965839"/>
    <w:rsid w:val="74982391"/>
    <w:rsid w:val="74A6445A"/>
    <w:rsid w:val="74D05C7A"/>
    <w:rsid w:val="74D13790"/>
    <w:rsid w:val="750F6DC4"/>
    <w:rsid w:val="751358CE"/>
    <w:rsid w:val="751D277B"/>
    <w:rsid w:val="753465E4"/>
    <w:rsid w:val="7554764F"/>
    <w:rsid w:val="757D72F4"/>
    <w:rsid w:val="75865FEF"/>
    <w:rsid w:val="75A02168"/>
    <w:rsid w:val="75C2561D"/>
    <w:rsid w:val="75E42A8D"/>
    <w:rsid w:val="760C30A3"/>
    <w:rsid w:val="761573FD"/>
    <w:rsid w:val="76203779"/>
    <w:rsid w:val="76350670"/>
    <w:rsid w:val="76427B8F"/>
    <w:rsid w:val="76774676"/>
    <w:rsid w:val="767B23C6"/>
    <w:rsid w:val="767D175B"/>
    <w:rsid w:val="768A02C1"/>
    <w:rsid w:val="76AA7F7B"/>
    <w:rsid w:val="76C10758"/>
    <w:rsid w:val="76CE0B43"/>
    <w:rsid w:val="76F63697"/>
    <w:rsid w:val="7710646B"/>
    <w:rsid w:val="7714467A"/>
    <w:rsid w:val="772E0917"/>
    <w:rsid w:val="773269BC"/>
    <w:rsid w:val="776B3380"/>
    <w:rsid w:val="77723EBD"/>
    <w:rsid w:val="77E93FBB"/>
    <w:rsid w:val="77F73638"/>
    <w:rsid w:val="78104822"/>
    <w:rsid w:val="782733D1"/>
    <w:rsid w:val="785431D9"/>
    <w:rsid w:val="78566480"/>
    <w:rsid w:val="78612F6F"/>
    <w:rsid w:val="78A07576"/>
    <w:rsid w:val="78A149E3"/>
    <w:rsid w:val="78D96F67"/>
    <w:rsid w:val="78DF4756"/>
    <w:rsid w:val="78FB093E"/>
    <w:rsid w:val="79077323"/>
    <w:rsid w:val="792A6AA9"/>
    <w:rsid w:val="792D780B"/>
    <w:rsid w:val="79547C96"/>
    <w:rsid w:val="796B03A8"/>
    <w:rsid w:val="79946056"/>
    <w:rsid w:val="79993CF4"/>
    <w:rsid w:val="799E4BC3"/>
    <w:rsid w:val="79A26462"/>
    <w:rsid w:val="79A77384"/>
    <w:rsid w:val="79B46002"/>
    <w:rsid w:val="79BD1B8F"/>
    <w:rsid w:val="79EE383D"/>
    <w:rsid w:val="79F15A4B"/>
    <w:rsid w:val="7A263A7C"/>
    <w:rsid w:val="7A3C3097"/>
    <w:rsid w:val="7A4B5019"/>
    <w:rsid w:val="7A68359D"/>
    <w:rsid w:val="7A7570BF"/>
    <w:rsid w:val="7A764A9C"/>
    <w:rsid w:val="7A8537B0"/>
    <w:rsid w:val="7A8E2DA0"/>
    <w:rsid w:val="7A9E4FA2"/>
    <w:rsid w:val="7AA12080"/>
    <w:rsid w:val="7AA43733"/>
    <w:rsid w:val="7ABA2CC0"/>
    <w:rsid w:val="7ABE1D12"/>
    <w:rsid w:val="7ACE34E6"/>
    <w:rsid w:val="7AD14C59"/>
    <w:rsid w:val="7AD36AB4"/>
    <w:rsid w:val="7AF736C9"/>
    <w:rsid w:val="7B0457F8"/>
    <w:rsid w:val="7B133C6D"/>
    <w:rsid w:val="7B173D0C"/>
    <w:rsid w:val="7B293327"/>
    <w:rsid w:val="7B416D97"/>
    <w:rsid w:val="7B4D5284"/>
    <w:rsid w:val="7B7F5430"/>
    <w:rsid w:val="7BAB2C96"/>
    <w:rsid w:val="7BE56610"/>
    <w:rsid w:val="7BFA0BD4"/>
    <w:rsid w:val="7C090A99"/>
    <w:rsid w:val="7C0D6D2E"/>
    <w:rsid w:val="7C2D4E6A"/>
    <w:rsid w:val="7C7C5F60"/>
    <w:rsid w:val="7C7D7555"/>
    <w:rsid w:val="7C7E6230"/>
    <w:rsid w:val="7C8A58A3"/>
    <w:rsid w:val="7CA636E6"/>
    <w:rsid w:val="7CDF2B95"/>
    <w:rsid w:val="7CF90A89"/>
    <w:rsid w:val="7D003B8F"/>
    <w:rsid w:val="7D34347A"/>
    <w:rsid w:val="7D3A00D0"/>
    <w:rsid w:val="7D7A01B3"/>
    <w:rsid w:val="7D7A4FD8"/>
    <w:rsid w:val="7D8F753A"/>
    <w:rsid w:val="7D9D2F59"/>
    <w:rsid w:val="7DA616F0"/>
    <w:rsid w:val="7DC36DE7"/>
    <w:rsid w:val="7DEC3704"/>
    <w:rsid w:val="7E0A567E"/>
    <w:rsid w:val="7E1603BD"/>
    <w:rsid w:val="7E57350F"/>
    <w:rsid w:val="7E747501"/>
    <w:rsid w:val="7E85176A"/>
    <w:rsid w:val="7EF647FA"/>
    <w:rsid w:val="7EF76414"/>
    <w:rsid w:val="7EFF1A44"/>
    <w:rsid w:val="7F23608D"/>
    <w:rsid w:val="7F3D6EF5"/>
    <w:rsid w:val="7F4A5BD6"/>
    <w:rsid w:val="7F4C5867"/>
    <w:rsid w:val="7F743BA9"/>
    <w:rsid w:val="7F8A7358"/>
    <w:rsid w:val="7F9633F2"/>
    <w:rsid w:val="7FAA1A3E"/>
    <w:rsid w:val="7FDB2A64"/>
    <w:rsid w:val="7FF134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B4622AC8-EAF1-4325-BDB2-A9DD073A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12" w:lineRule="auto"/>
      <w:ind w:firstLine="300" w:firstLineChars="300"/>
    </w:pPr>
    <w:rPr>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qFormat/>
    <w:pPr>
      <w:widowControl w:val="0"/>
      <w:spacing w:line="240" w:lineRule="auto"/>
      <w:ind w:firstLine="0" w:firstLineChars="0"/>
      <w:jc w:val="both"/>
    </w:pPr>
    <w:rPr>
      <w:rFonts w:ascii="宋体" w:hAnsi="Courier New" w:hint="eastAsia"/>
      <w:sz w:val="24"/>
      <w:szCs w:val="24"/>
    </w:rPr>
  </w:style>
  <w:style w:type="paragraph" w:styleId="Footer">
    <w:name w:val="footer"/>
    <w:basedOn w:val="Normal"/>
    <w:qFormat/>
    <w:pPr>
      <w:tabs>
        <w:tab w:val="center" w:pos="4153"/>
        <w:tab w:val="right" w:pos="8306"/>
      </w:tabs>
      <w:snapToGrid w:val="0"/>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styleId="NormalWeb">
    <w:name w:val="Normal (Web)"/>
    <w:basedOn w:val="Normal"/>
    <w:qFormat/>
    <w:rPr>
      <w:sz w:val="24"/>
    </w:rPr>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character" w:styleId="Hyperlink">
    <w:name w:val="Hyperlink"/>
    <w:basedOn w:val="DefaultParagraphFont"/>
    <w:qFormat/>
    <w:rPr>
      <w:color w:val="0000FF"/>
      <w:u w:val="single"/>
    </w:rPr>
  </w:style>
  <w:style w:type="paragraph" w:customStyle="1" w:styleId="a">
    <w:name w:val="试卷标题"/>
    <w:basedOn w:val="Normal"/>
    <w:qFormat/>
    <w:pPr>
      <w:widowControl w:val="0"/>
      <w:adjustRightInd w:val="0"/>
      <w:snapToGrid w:val="0"/>
      <w:ind w:firstLine="0" w:firstLineChars="0"/>
    </w:pPr>
    <w:rPr>
      <w:rFonts w:eastAsia="黑体"/>
      <w:spacing w:val="10"/>
      <w:kern w:val="2"/>
      <w:sz w:val="44"/>
      <w:szCs w:val="22"/>
    </w:rPr>
  </w:style>
  <w:style w:type="paragraph" w:customStyle="1" w:styleId="09">
    <w:name w:val="正文_0_9"/>
    <w:basedOn w:val="Normal"/>
    <w:qFormat/>
    <w:pPr>
      <w:spacing w:line="360" w:lineRule="auto"/>
      <w:ind w:firstLine="315" w:firstLineChars="150"/>
    </w:pPr>
    <w:rPr>
      <w:rFonts w:ascii="宋体" w:hAnsi="宋体" w:hint="eastAsia"/>
    </w:rPr>
  </w:style>
  <w:style w:type="paragraph" w:customStyle="1" w:styleId="Normal1">
    <w:name w:val="Normal_1"/>
    <w:basedOn w:val="Normal"/>
    <w:qFormat/>
    <w:pPr>
      <w:widowControl w:val="0"/>
      <w:spacing w:line="240" w:lineRule="auto"/>
      <w:ind w:firstLine="0" w:firstLineChars="0"/>
      <w:jc w:val="both"/>
    </w:pPr>
    <w:rPr>
      <w:rFonts w:ascii="Time New Romans" w:hAnsi="Time New Romans"/>
      <w:kern w:val="2"/>
    </w:rPr>
  </w:style>
  <w:style w:type="paragraph" w:customStyle="1" w:styleId="1">
    <w:name w:val="列出段落1"/>
    <w:basedOn w:val="Normal"/>
    <w:qFormat/>
    <w:pPr>
      <w:widowControl w:val="0"/>
      <w:ind w:firstLine="420" w:firstLineChars="200"/>
      <w:jc w:val="both"/>
    </w:pPr>
    <w:rPr>
      <w:rFonts w:ascii="Calibri" w:hAnsi="Calibri"/>
      <w:kern w:val="2"/>
    </w:rPr>
  </w:style>
  <w:style w:type="character" w:customStyle="1" w:styleId="15">
    <w:name w:val="15"/>
    <w:basedOn w:val="DefaultParagraphFont"/>
    <w:qFormat/>
    <w:rPr>
      <w:rFonts w:ascii="Calibri" w:hAnsi="Calibri" w:cs="Calibri" w:hint="default"/>
    </w:rPr>
  </w:style>
  <w:style w:type="character" w:customStyle="1" w:styleId="10">
    <w:name w:val="10"/>
    <w:basedOn w:val="DefaultParagraphFont"/>
    <w:qFormat/>
    <w:rPr>
      <w:rFonts w:ascii="Calibri" w:hAnsi="Calibri" w:cs="Calibri" w:hint="default"/>
    </w:rPr>
  </w:style>
  <w:style w:type="paragraph" w:customStyle="1" w:styleId="0">
    <w:name w:val="正文_0"/>
    <w:basedOn w:val="Normal"/>
    <w:qFormat/>
    <w:pPr>
      <w:widowControl w:val="0"/>
      <w:jc w:val="both"/>
    </w:pPr>
    <w:rPr>
      <w:rFonts w:ascii="Calibri" w:hAnsi="Calibri"/>
      <w:kern w:val="2"/>
    </w:rPr>
  </w:style>
  <w:style w:type="paragraph" w:customStyle="1" w:styleId="00">
    <w:name w:val="纯文本_0"/>
    <w:basedOn w:val="Normal"/>
    <w:qFormat/>
    <w:pPr>
      <w:widowControl w:val="0"/>
      <w:jc w:val="both"/>
    </w:pPr>
    <w:rPr>
      <w:rFonts w:ascii="宋体" w:hAnsi="Courier New" w:hint="eastAsia"/>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2767</Words>
  <Characters>15774</Characters>
  <Application>Microsoft Office Word</Application>
  <DocSecurity>0</DocSecurity>
  <Lines>131</Lines>
  <Paragraphs>37</Paragraphs>
  <ScaleCrop>false</ScaleCrop>
  <Company>学科网（北京）股份有限公司</Company>
  <LinksUpToDate>false</LinksUpToDate>
  <CharactersWithSpaces>18504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学科网(Zxxk.com)</cp:lastModifiedBy>
  <cp:revision>2</cp:revision>
  <dcterms:created xsi:type="dcterms:W3CDTF">2021-06-07T10:54:00Z</dcterms:created>
  <dcterms:modified xsi:type="dcterms:W3CDTF">2021-06-07T10:54:00Z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