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rsidR="00AA7E5B" w:rsidRPr="005F3883" w:rsidP="00AA7E5B">
      <w:pPr>
        <w:jc w:val="center"/>
        <w:rPr>
          <w:rFonts w:eastAsia="宋体"/>
          <w:sz w:val="28"/>
          <w:szCs w:val="28"/>
        </w:rPr>
      </w:pPr>
      <w:r w:rsidRPr="005F3883">
        <w:rPr>
          <w:rFonts w:eastAsia="宋体" w:hint="eastAsia"/>
          <w:sz w:val="28"/>
          <w:szCs w:val="28"/>
        </w:rPr>
        <w:drawing>
          <wp:anchor simplePos="0" relativeHeight="251658240" behindDoc="0" locked="0" layoutInCell="1" allowOverlap="1">
            <wp:simplePos x="0" y="0"/>
            <wp:positionH relativeFrom="page">
              <wp:posOffset>11849100</wp:posOffset>
            </wp:positionH>
            <wp:positionV relativeFrom="topMargin">
              <wp:posOffset>11988800</wp:posOffset>
            </wp:positionV>
            <wp:extent cx="304800" cy="4572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67890" name=""/>
                    <pic:cNvPicPr>
                      <a:picLocks noChangeAspect="1"/>
                    </pic:cNvPicPr>
                  </pic:nvPicPr>
                  <pic:blipFill>
                    <a:blip xmlns:r="http://schemas.openxmlformats.org/officeDocument/2006/relationships" r:embed="rId4"/>
                    <a:stretch>
                      <a:fillRect/>
                    </a:stretch>
                  </pic:blipFill>
                  <pic:spPr>
                    <a:xfrm>
                      <a:off x="0" y="0"/>
                      <a:ext cx="304800" cy="457200"/>
                    </a:xfrm>
                    <a:prstGeom prst="rect">
                      <a:avLst/>
                    </a:prstGeom>
                  </pic:spPr>
                </pic:pic>
              </a:graphicData>
            </a:graphic>
          </wp:anchor>
        </w:drawing>
      </w:r>
      <w:r w:rsidRPr="005F3883">
        <w:rPr>
          <w:rFonts w:eastAsia="宋体" w:hint="eastAsia"/>
          <w:sz w:val="28"/>
          <w:szCs w:val="28"/>
        </w:rPr>
        <w:t>海淀区</w:t>
      </w:r>
      <w:r w:rsidRPr="005F3883">
        <w:rPr>
          <w:rFonts w:ascii="Times New Roman" w:eastAsia="宋体" w:hAnsi="Times New Roman" w:cs="Times New Roman"/>
          <w:sz w:val="28"/>
          <w:szCs w:val="28"/>
        </w:rPr>
        <w:t>2022—2023</w:t>
      </w:r>
      <w:r w:rsidRPr="005F3883">
        <w:rPr>
          <w:rFonts w:eastAsia="宋体"/>
          <w:sz w:val="28"/>
          <w:szCs w:val="28"/>
        </w:rPr>
        <w:t>学年第</w:t>
      </w:r>
      <w:r w:rsidRPr="005F3883">
        <w:rPr>
          <w:rFonts w:eastAsia="宋体" w:hint="eastAsia"/>
          <w:sz w:val="28"/>
          <w:szCs w:val="28"/>
        </w:rPr>
        <w:t>二</w:t>
      </w:r>
      <w:r w:rsidRPr="005F3883">
        <w:rPr>
          <w:rFonts w:eastAsia="宋体"/>
          <w:sz w:val="28"/>
          <w:szCs w:val="28"/>
        </w:rPr>
        <w:t>学期期</w:t>
      </w:r>
      <w:r w:rsidRPr="005F3883">
        <w:rPr>
          <w:rFonts w:eastAsia="宋体" w:hint="eastAsia"/>
          <w:sz w:val="28"/>
          <w:szCs w:val="28"/>
        </w:rPr>
        <w:t>末</w:t>
      </w:r>
      <w:r>
        <w:rPr>
          <w:rFonts w:eastAsia="宋体" w:hint="eastAsia"/>
          <w:sz w:val="28"/>
          <w:szCs w:val="28"/>
        </w:rPr>
        <w:t>查漏补缺材料</w:t>
      </w:r>
    </w:p>
    <w:p w:rsidR="00AA7E5B" w:rsidRPr="005F3883" w:rsidP="00AA7E5B">
      <w:pPr>
        <w:jc w:val="center"/>
        <w:rPr>
          <w:rFonts w:ascii="Times New Roman" w:hAnsi="Times New Roman" w:cs="Times New Roman"/>
          <w:sz w:val="18"/>
          <w:szCs w:val="18"/>
        </w:rPr>
      </w:pPr>
      <w:r w:rsidRPr="005F3883">
        <w:rPr>
          <w:rFonts w:hint="eastAsia"/>
          <w:sz w:val="36"/>
          <w:szCs w:val="36"/>
        </w:rPr>
        <w:t xml:space="preserve">           </w:t>
      </w:r>
      <w:r w:rsidRPr="005F3883">
        <w:rPr>
          <w:sz w:val="36"/>
          <w:szCs w:val="36"/>
        </w:rPr>
        <w:t xml:space="preserve"> </w:t>
      </w:r>
      <w:r w:rsidRPr="005F3883">
        <w:rPr>
          <w:rFonts w:hint="eastAsia"/>
          <w:sz w:val="36"/>
          <w:szCs w:val="36"/>
        </w:rPr>
        <w:t xml:space="preserve">     </w:t>
      </w:r>
      <w:r w:rsidRPr="005F3883">
        <w:rPr>
          <w:rFonts w:eastAsia="黑体" w:hint="eastAsia"/>
          <w:sz w:val="36"/>
          <w:szCs w:val="36"/>
        </w:rPr>
        <w:t>高三语文</w:t>
      </w:r>
      <w:r w:rsidRPr="005F3883">
        <w:rPr>
          <w:rFonts w:hint="eastAsia"/>
          <w:sz w:val="36"/>
          <w:szCs w:val="36"/>
        </w:rPr>
        <w:t xml:space="preserve">   </w:t>
      </w:r>
      <w:r w:rsidRPr="005F3883">
        <w:rPr>
          <w:sz w:val="36"/>
          <w:szCs w:val="36"/>
        </w:rPr>
        <w:t xml:space="preserve">           </w:t>
      </w:r>
      <w:r w:rsidRPr="005F3883">
        <w:rPr>
          <w:rFonts w:ascii="Times New Roman" w:hAnsi="Times New Roman" w:cs="Times New Roman"/>
          <w:sz w:val="18"/>
          <w:szCs w:val="18"/>
        </w:rPr>
        <w:t>20</w:t>
      </w:r>
      <w:r w:rsidRPr="005F3883">
        <w:rPr>
          <w:rFonts w:ascii="Times New Roman" w:hAnsi="Times New Roman" w:cs="Times New Roman" w:hint="eastAsia"/>
          <w:sz w:val="18"/>
          <w:szCs w:val="18"/>
        </w:rPr>
        <w:t>23</w:t>
      </w:r>
      <w:r w:rsidRPr="005F3883">
        <w:rPr>
          <w:rFonts w:ascii="Times New Roman" w:hAnsi="Times New Roman" w:cs="Times New Roman"/>
          <w:sz w:val="18"/>
          <w:szCs w:val="18"/>
        </w:rPr>
        <w:t>.</w:t>
      </w:r>
      <w:r w:rsidRPr="005F3883">
        <w:rPr>
          <w:rFonts w:ascii="Times New Roman" w:hAnsi="Times New Roman" w:cs="Times New Roman" w:hint="eastAsia"/>
          <w:sz w:val="18"/>
          <w:szCs w:val="18"/>
        </w:rPr>
        <w:t>05</w:t>
      </w:r>
    </w:p>
    <w:p w:rsidR="001778D6" w:rsidP="001778D6">
      <w:pPr>
        <w:rPr>
          <w:rFonts w:ascii="黑体" w:eastAsia="黑体" w:hAnsi="黑体" w:cs="Times New Roman"/>
        </w:rPr>
      </w:pPr>
    </w:p>
    <w:p w:rsidR="00DB2880" w:rsidRPr="00DB2880" w:rsidP="00DB2880">
      <w:pPr>
        <w:ind w:firstLine="420" w:firstLineChars="200"/>
        <w:rPr>
          <w:rFonts w:ascii="黑体" w:eastAsia="黑体" w:hAnsi="黑体" w:cs="Times New Roman"/>
        </w:rPr>
      </w:pPr>
      <w:r w:rsidRPr="00DB2880">
        <w:rPr>
          <w:rFonts w:ascii="黑体" w:eastAsia="黑体" w:hAnsi="黑体" w:cs="Times New Roman" w:hint="eastAsia"/>
        </w:rPr>
        <w:t>阅读下面的文字，完成</w:t>
      </w:r>
      <w:r w:rsidRPr="00A412D7">
        <w:rPr>
          <w:rFonts w:ascii="Times New Roman" w:eastAsia="黑体" w:hAnsi="Times New Roman" w:cs="Times New Roman"/>
        </w:rPr>
        <w:t>1-5</w:t>
      </w:r>
      <w:r w:rsidRPr="00DB2880">
        <w:rPr>
          <w:rFonts w:ascii="黑体" w:eastAsia="黑体" w:hAnsi="黑体" w:cs="Times New Roman"/>
        </w:rPr>
        <w:t>题。</w:t>
      </w:r>
      <w:r w:rsidRPr="002D564A" w:rsidR="00A412D7">
        <w:rPr>
          <w:rFonts w:ascii="黑体" w:eastAsia="黑体" w:hAnsi="黑体" w:cs="Times New Roman" w:hint="eastAsia"/>
        </w:rPr>
        <w:t>（共</w:t>
      </w:r>
      <w:r w:rsidRPr="00A412D7" w:rsidR="00A412D7">
        <w:rPr>
          <w:rFonts w:ascii="Times New Roman" w:eastAsia="黑体" w:hAnsi="Times New Roman" w:cs="Times New Roman" w:hint="eastAsia"/>
        </w:rPr>
        <w:t>1</w:t>
      </w:r>
      <w:r w:rsidR="00A412D7">
        <w:rPr>
          <w:rFonts w:ascii="Times New Roman" w:eastAsia="黑体" w:hAnsi="Times New Roman" w:cs="Times New Roman" w:hint="eastAsia"/>
        </w:rPr>
        <w:t>9</w:t>
      </w:r>
      <w:r w:rsidRPr="002D564A" w:rsidR="00A412D7">
        <w:rPr>
          <w:rFonts w:ascii="黑体" w:eastAsia="黑体" w:hAnsi="黑体" w:cs="Times New Roman"/>
        </w:rPr>
        <w:t>分</w:t>
      </w:r>
      <w:r w:rsidRPr="002D564A" w:rsidR="00A412D7">
        <w:rPr>
          <w:rFonts w:ascii="黑体" w:eastAsia="黑体" w:hAnsi="黑体" w:cs="Times New Roman" w:hint="eastAsia"/>
        </w:rPr>
        <w:t>）</w:t>
      </w:r>
    </w:p>
    <w:p w:rsidR="00DB2880" w:rsidRPr="00DB2880" w:rsidP="00DB2880">
      <w:pPr>
        <w:jc w:val="center"/>
        <w:rPr>
          <w:rFonts w:ascii="黑体" w:eastAsia="黑体" w:hAnsi="黑体"/>
        </w:rPr>
      </w:pPr>
      <w:r w:rsidRPr="00DB2880">
        <w:rPr>
          <w:rFonts w:ascii="黑体" w:eastAsia="黑体" w:hAnsi="黑体" w:hint="eastAsia"/>
        </w:rPr>
        <w:t>材料一</w:t>
      </w:r>
    </w:p>
    <w:p w:rsidR="00DB2880" w:rsidRPr="00DB2880" w:rsidP="00DB2880">
      <w:pPr>
        <w:ind w:firstLine="420" w:firstLineChars="200"/>
        <w:rPr>
          <w:rFonts w:ascii="楷体" w:eastAsia="楷体" w:hAnsi="楷体"/>
        </w:rPr>
      </w:pPr>
      <w:r w:rsidRPr="00DB2880">
        <w:rPr>
          <w:rFonts w:ascii="楷体" w:eastAsia="楷体" w:hAnsi="楷体" w:hint="eastAsia"/>
        </w:rPr>
        <w:t>中华民族有着深厚文化传统，形成了富有特色的思想体系，体现了中国人几千年来积累的知识智慧和理性思辨。这是我国的独特优势。中华文明延续着我们国家和民族的精神血脉，既需要薪火相传、代代守护，也需要与时俱进、推陈出新。要加强对中华优秀传统文化的挖掘与阐发，使中华民族最基本的文化基因与当代文化相适应、与现代社会相协调，把跨越时空、超越国界、富有永恒魅力、具有当代价值的文化精神弘扬起来。要推动中华文明创造性转化、创新性发展，激活其生命力，让中华文明同各国人民创造的多彩文明一道，为人类提供正确精神指引。要围绕我国和世界发展面临的重大问题，着力提出能够体现中国立场、中国智慧、中国价值的理念、主张、方案。我们不仅要让世界知道“舌尖上的中国”，还要让世界知道“学术中的中国”“理论中的中国”“哲学社会科学中的中国”，让世界知道“发展中的中国”“开放中的中国”“为人类文明作贡献的中国”。</w:t>
      </w:r>
    </w:p>
    <w:p w:rsidR="00DB2880" w:rsidRPr="00DB2880" w:rsidP="00DB2880">
      <w:pPr>
        <w:ind w:firstLine="420" w:firstLineChars="200"/>
        <w:rPr>
          <w:rFonts w:ascii="楷体" w:eastAsia="楷体" w:hAnsi="楷体"/>
        </w:rPr>
      </w:pPr>
      <w:r w:rsidRPr="00DB2880">
        <w:rPr>
          <w:rFonts w:ascii="楷体" w:eastAsia="楷体" w:hAnsi="楷体" w:hint="eastAsia"/>
        </w:rPr>
        <w:t>强调民族性并不是要排斥其他国家的学术研究成果，而是要在比较、对照、批判、吸收、升华的基础上，使民族性更加符合当代中国和当今世界的发展要求，越是民族的越是世界的。解决好民族性问题，就有更强能力去解决世界性问题；把中国实践总结好，就有更强能力为解决世界性问题提供思路和办法。这是由特殊性到普遍性的发展规律。</w:t>
      </w:r>
    </w:p>
    <w:p w:rsidR="00DB2880" w:rsidRPr="00DB2880" w:rsidP="00DB2880">
      <w:pPr>
        <w:jc w:val="right"/>
        <w:rPr>
          <w:rFonts w:ascii="楷体" w:eastAsia="楷体" w:hAnsi="楷体"/>
        </w:rPr>
      </w:pPr>
      <w:r w:rsidRPr="00DB2880">
        <w:rPr>
          <w:rFonts w:ascii="楷体" w:eastAsia="楷体" w:hAnsi="楷体" w:hint="eastAsia"/>
        </w:rPr>
        <w:t>（取材于习近平《加快构建中国特色哲学社会科学》）</w:t>
      </w:r>
    </w:p>
    <w:p w:rsidR="00DB2880" w:rsidRPr="00DB2880" w:rsidP="00DB2880">
      <w:pPr>
        <w:jc w:val="center"/>
        <w:rPr>
          <w:rFonts w:ascii="黑体" w:eastAsia="黑体" w:hAnsi="黑体"/>
        </w:rPr>
      </w:pPr>
      <w:r w:rsidRPr="00DB2880">
        <w:rPr>
          <w:rFonts w:ascii="黑体" w:eastAsia="黑体" w:hAnsi="黑体" w:hint="eastAsia"/>
        </w:rPr>
        <w:t>材料二</w:t>
      </w:r>
    </w:p>
    <w:p w:rsidR="00DB2880" w:rsidRPr="00DB2880" w:rsidP="00DB2880">
      <w:pPr>
        <w:ind w:firstLine="420" w:firstLineChars="200"/>
        <w:rPr>
          <w:rFonts w:ascii="楷体" w:eastAsia="楷体" w:hAnsi="楷体"/>
        </w:rPr>
      </w:pPr>
      <w:r w:rsidRPr="00DB2880">
        <w:rPr>
          <w:rFonts w:ascii="楷体" w:eastAsia="楷体" w:hAnsi="楷体" w:hint="eastAsia"/>
        </w:rPr>
        <w:t>不少评论家、诗人和诗歌读者都感觉到当代新诗创作与理论进入了一种停滞不前、缺乏生命力的状态。由于古老的东方文化传统与汉语都不可能向西方文化和语言转化，而西方诗歌文化与语言又不可能被缺乏本民族传统意识的诗歌作者与理论家自然吸收，食洋不化的积食病就明显地出现在诗歌创作和理论中。</w:t>
      </w:r>
    </w:p>
    <w:p w:rsidR="00DB2880" w:rsidRPr="00DB2880" w:rsidP="00DB2880">
      <w:pPr>
        <w:ind w:firstLine="420" w:firstLineChars="200"/>
        <w:rPr>
          <w:rFonts w:ascii="楷体" w:eastAsia="楷体" w:hAnsi="楷体"/>
        </w:rPr>
      </w:pPr>
      <w:r w:rsidRPr="00DB2880">
        <w:rPr>
          <w:rFonts w:ascii="楷体" w:eastAsia="楷体" w:hAnsi="楷体" w:hint="eastAsia"/>
        </w:rPr>
        <w:t>人们逐渐意识到对“他文化”吸收力的强弱与自己本民族文化传统的强弱成正比。唐代之所以能广泛吸取西域民族、北方民族及佛教的文化，正因为它拥有一个秦汉以来建立的强大的中华文化传统，这传统如一个消化力极强的胃，吸收了四方异域的文化，借以繁荣本民族文化。当代新诗不但丢失了本民族的诗歌传统，而且也失去了对那个传统的记忆和感情，而中华文化又不同于其他以拉丁语为先祖的各种西方文化，可以自然地相互吸收，所以必然会发生这种食洋不化的病症，这病症是当代诗歌失去读者的重要原因。当代诗歌由于时代内容的发展，已无法退回到新诗运动初期的状态。当代社会让世界村的居民们多少都进入了一个更复杂的感性与知性世界，中国诗歌也相应地在寻找与之相当的艺术形式，主要是诗歌语言、内在结构、外在形态。这些必须是有本民族实质性的和具有现代性的，单靠移植西方是绝对不行的。</w:t>
      </w:r>
    </w:p>
    <w:p w:rsidR="00DB2880" w:rsidRPr="00DB2880" w:rsidP="00DB2880">
      <w:pPr>
        <w:ind w:firstLine="420" w:firstLineChars="200"/>
        <w:rPr>
          <w:rFonts w:ascii="楷体" w:eastAsia="楷体" w:hAnsi="楷体"/>
        </w:rPr>
      </w:pPr>
      <w:r w:rsidRPr="00DB2880">
        <w:rPr>
          <w:rFonts w:ascii="楷体" w:eastAsia="楷体" w:hAnsi="楷体" w:hint="eastAsia"/>
        </w:rPr>
        <w:t>我们认为，</w:t>
      </w:r>
      <w:r w:rsidRPr="00DB2880">
        <w:rPr>
          <w:rFonts w:ascii="Times New Roman" w:eastAsia="楷体" w:hAnsi="Times New Roman" w:cs="Times New Roman"/>
        </w:rPr>
        <w:t>21</w:t>
      </w:r>
      <w:r w:rsidRPr="00DB2880">
        <w:rPr>
          <w:rFonts w:ascii="楷体" w:eastAsia="楷体" w:hAnsi="楷体"/>
        </w:rPr>
        <w:t>世纪中国新诗能否存活，就看我们能否意识到自身传统的复活并进入现代，同吸收外来因素之间的主次关系。没有传统何谈创新？没有传统作为立身之地，创新很可能变为全盘西化。所以，中国当代新诗一个首要的、关系到自身存亡的任务就是重新寻找自己的诗歌传统，激活它的心跳，挖掘出它久被尘封的泉眼。读古典文史哲及诗词、诗论，想现代问题，使一息尚存的古典诗论进入当代的空间，贡献出它的智慧，协同解决新诗面对的问题。据我的学习经验，历代中国文论中存在着大量对我们今日所思考的诗歌理论仍有意义的撰述，而我们却只习惯于引用西方理</w:t>
      </w:r>
      <w:r w:rsidRPr="00DB2880">
        <w:rPr>
          <w:rFonts w:ascii="楷体" w:eastAsia="楷体" w:hAnsi="楷体" w:hint="eastAsia"/>
        </w:rPr>
        <w:t>论，无暇回顾一下自身传统中这些理论，师洋师古</w:t>
      </w:r>
      <w:r w:rsidRPr="00DB2880">
        <w:rPr>
          <w:rFonts w:ascii="楷体" w:eastAsia="楷体" w:hAnsi="楷体" w:hint="eastAsia"/>
        </w:rPr>
        <w:t>应当成为回顾与前瞻的两扇窗户，同时拉开窗帏，扩大视野，恢复自己传统的活力才能吸收外来的营养。</w:t>
      </w:r>
    </w:p>
    <w:p w:rsidR="00DB2880" w:rsidRPr="00DB2880" w:rsidP="00DB2880">
      <w:pPr>
        <w:ind w:firstLine="420" w:firstLineChars="200"/>
        <w:rPr>
          <w:rFonts w:ascii="楷体" w:eastAsia="楷体" w:hAnsi="楷体"/>
        </w:rPr>
      </w:pPr>
      <w:r w:rsidRPr="00DB2880">
        <w:rPr>
          <w:rFonts w:ascii="楷体" w:eastAsia="楷体" w:hAnsi="楷体" w:hint="eastAsia"/>
        </w:rPr>
        <w:t>中国古典诗论在研究方法上与西方文论也有很大不同。西方文论强调逻辑剖析，优点是落在文本实处和清晰的抽象概括，但其弊病是容易刻板、枯燥、概念化、解剖刀往往伤及神经，概念也有失去生命的变幻色彩的毛病。而中国古典诗论体系虽不十分清晰，却能以富有内涵和想象力的诗样的语言传递给读者审美的智慧和哲理，不至于有水涸石露的窘境，而其中人文的情致、暖意、活力，丝毫没有实验室处理后的褪色失鲜之感。读古典诗论后可以意识到西方的科学分析、逻辑推理、抽象名词杜撰等虽不失为一家之法，却并非唯一的方法。而中国古典诗论的风格与中国古典哲学的灵活、深邃、玄远相匹配。对于诗歌这样内涵深、变幻多的文学品种，中国传统的文艺理论有其突出的优点。</w:t>
      </w:r>
    </w:p>
    <w:p w:rsidR="00DB2880" w:rsidRPr="00DB2880" w:rsidP="00DB2880">
      <w:pPr>
        <w:jc w:val="right"/>
        <w:rPr>
          <w:rFonts w:ascii="楷体" w:eastAsia="楷体" w:hAnsi="楷体"/>
        </w:rPr>
      </w:pPr>
      <w:r w:rsidRPr="00DB2880">
        <w:rPr>
          <w:rFonts w:ascii="楷体" w:eastAsia="楷体" w:hAnsi="楷体" w:hint="eastAsia"/>
        </w:rPr>
        <w:t>（摘编自郑敏《新诗百年探索与后新诗潮》）</w:t>
      </w:r>
    </w:p>
    <w:p w:rsidR="00DB2880" w:rsidRPr="00DB2880" w:rsidP="00DB2880">
      <w:pPr>
        <w:rPr>
          <w:rFonts w:ascii="宋体" w:eastAsia="宋体" w:hAnsi="宋体"/>
        </w:rPr>
      </w:pPr>
      <w:r w:rsidRPr="00DB2880">
        <w:rPr>
          <w:rFonts w:ascii="Times New Roman" w:eastAsia="宋体" w:hAnsi="Times New Roman" w:cs="Times New Roman"/>
        </w:rPr>
        <w:t>1</w:t>
      </w:r>
      <w:r w:rsidRPr="00DB2880">
        <w:rPr>
          <w:rFonts w:ascii="宋体" w:eastAsia="宋体" w:hAnsi="宋体"/>
        </w:rPr>
        <w:t>．</w:t>
      </w:r>
      <w:r w:rsidRPr="005F3883" w:rsidR="00FD693A">
        <w:rPr>
          <w:rFonts w:ascii="Times New Roman" w:eastAsia="宋体" w:hAnsi="Times New Roman" w:cs="Times New Roman" w:hint="eastAsia"/>
        </w:rPr>
        <w:t>根据材料一和材料二</w:t>
      </w:r>
      <w:r w:rsidR="00FD693A">
        <w:rPr>
          <w:rFonts w:ascii="Times New Roman" w:eastAsia="宋体" w:hAnsi="Times New Roman" w:cs="Times New Roman" w:hint="eastAsia"/>
        </w:rPr>
        <w:t>，</w:t>
      </w:r>
      <w:r w:rsidRPr="00DB2880">
        <w:rPr>
          <w:rFonts w:ascii="宋体" w:eastAsia="宋体" w:hAnsi="宋体"/>
        </w:rPr>
        <w:t>下列理解</w:t>
      </w:r>
      <w:r w:rsidR="00FD693A">
        <w:rPr>
          <w:rFonts w:ascii="宋体" w:eastAsia="宋体" w:hAnsi="宋体" w:hint="eastAsia"/>
        </w:rPr>
        <w:t>与</w:t>
      </w:r>
      <w:r w:rsidRPr="00DB2880">
        <w:rPr>
          <w:rFonts w:ascii="宋体" w:eastAsia="宋体" w:hAnsi="宋体"/>
        </w:rPr>
        <w:t>分析，</w:t>
      </w:r>
      <w:r w:rsidRPr="00FD693A">
        <w:rPr>
          <w:rFonts w:ascii="宋体" w:eastAsia="宋体" w:hAnsi="宋体"/>
          <w:em w:val="dot"/>
        </w:rPr>
        <w:t>不正确</w:t>
      </w:r>
      <w:r w:rsidRPr="00DB2880">
        <w:rPr>
          <w:rFonts w:ascii="宋体" w:eastAsia="宋体" w:hAnsi="宋体"/>
        </w:rPr>
        <w:t>的一项是（</w:t>
      </w:r>
      <w:r w:rsidRPr="00DB2880">
        <w:rPr>
          <w:rFonts w:ascii="Times New Roman" w:eastAsia="宋体" w:hAnsi="Times New Roman" w:cs="Times New Roman"/>
        </w:rPr>
        <w:t>3</w:t>
      </w:r>
      <w:r w:rsidRPr="00DB2880">
        <w:rPr>
          <w:rFonts w:ascii="宋体" w:eastAsia="宋体" w:hAnsi="宋体"/>
        </w:rPr>
        <w:t>分）</w:t>
      </w:r>
    </w:p>
    <w:p w:rsidR="00DB2880" w:rsidRPr="00DB2880" w:rsidP="00DB2880">
      <w:pPr>
        <w:ind w:left="610" w:hanging="210" w:leftChars="200" w:hangingChars="100"/>
        <w:rPr>
          <w:rFonts w:ascii="宋体" w:eastAsia="宋体" w:hAnsi="宋体"/>
        </w:rPr>
      </w:pPr>
      <w:r w:rsidRPr="00DB2880">
        <w:rPr>
          <w:rFonts w:ascii="Times New Roman" w:eastAsia="宋体" w:hAnsi="Times New Roman" w:cs="Times New Roman"/>
        </w:rPr>
        <w:t>A</w:t>
      </w:r>
      <w:r w:rsidRPr="00DB2880">
        <w:rPr>
          <w:rFonts w:ascii="宋体" w:eastAsia="宋体" w:hAnsi="宋体"/>
        </w:rPr>
        <w:t>．中华民族具有深厚的文化传统，形成了富有特色的思想体系，这是推动中华文明“创造性转化、创新性发展”的重要前提。</w:t>
      </w:r>
    </w:p>
    <w:p w:rsidR="00DB2880" w:rsidRPr="00DB2880" w:rsidP="00DB2880">
      <w:pPr>
        <w:ind w:left="610" w:hanging="210" w:leftChars="200" w:hangingChars="100"/>
        <w:rPr>
          <w:rFonts w:ascii="宋体" w:eastAsia="宋体" w:hAnsi="宋体"/>
        </w:rPr>
      </w:pPr>
      <w:r w:rsidRPr="00DB2880">
        <w:rPr>
          <w:rFonts w:ascii="Times New Roman" w:eastAsia="宋体" w:hAnsi="Times New Roman" w:cs="Times New Roman"/>
        </w:rPr>
        <w:t>B</w:t>
      </w:r>
      <w:r w:rsidRPr="00DB2880">
        <w:rPr>
          <w:rFonts w:ascii="宋体" w:eastAsia="宋体" w:hAnsi="宋体"/>
        </w:rPr>
        <w:t>．中国特色哲学社会科学的构建，可以向世界传播中国优秀学术理论，为解决世界性问题提供中国经验。</w:t>
      </w:r>
    </w:p>
    <w:p w:rsidR="00DB2880" w:rsidRPr="00DB2880" w:rsidP="00DB2880">
      <w:pPr>
        <w:ind w:left="610" w:hanging="210" w:leftChars="200" w:hangingChars="100"/>
        <w:rPr>
          <w:rFonts w:ascii="宋体" w:eastAsia="宋体" w:hAnsi="宋体"/>
        </w:rPr>
      </w:pPr>
      <w:r w:rsidRPr="00DB2880">
        <w:rPr>
          <w:rFonts w:ascii="Times New Roman" w:eastAsia="宋体" w:hAnsi="Times New Roman" w:cs="Times New Roman"/>
        </w:rPr>
        <w:t>C</w:t>
      </w:r>
      <w:r w:rsidRPr="00DB2880">
        <w:rPr>
          <w:rFonts w:ascii="宋体" w:eastAsia="宋体" w:hAnsi="宋体"/>
        </w:rPr>
        <w:t>．当代新诗之所以出现“食洋不化”的病症，一是因为丢失了本民族的诗歌传统，二是因为东西方文化差异巨大。</w:t>
      </w:r>
    </w:p>
    <w:p w:rsidR="00DB2880" w:rsidRPr="00DB2880" w:rsidP="00DB2880">
      <w:pPr>
        <w:ind w:left="610" w:hanging="210" w:leftChars="200" w:hangingChars="100"/>
        <w:rPr>
          <w:rFonts w:ascii="宋体" w:eastAsia="宋体" w:hAnsi="宋体"/>
        </w:rPr>
      </w:pPr>
      <w:r w:rsidRPr="00DB2880">
        <w:rPr>
          <w:rFonts w:ascii="Times New Roman" w:eastAsia="宋体" w:hAnsi="Times New Roman" w:cs="Times New Roman"/>
        </w:rPr>
        <w:t>D</w:t>
      </w:r>
      <w:r w:rsidRPr="00DB2880">
        <w:rPr>
          <w:rFonts w:ascii="宋体" w:eastAsia="宋体" w:hAnsi="宋体"/>
        </w:rPr>
        <w:t>．中国古典诗论虽不以体系和逻辑见长，但蕴含诗性品格和人文情致，比西方文论更有生命力。</w:t>
      </w:r>
    </w:p>
    <w:p w:rsidR="00DB2880" w:rsidRPr="00DB2880" w:rsidP="00DB2880">
      <w:pPr>
        <w:rPr>
          <w:rFonts w:ascii="宋体" w:eastAsia="宋体" w:hAnsi="宋体"/>
        </w:rPr>
      </w:pPr>
      <w:r w:rsidRPr="00DB2880">
        <w:rPr>
          <w:rFonts w:ascii="Times New Roman" w:eastAsia="宋体" w:hAnsi="Times New Roman" w:cs="Times New Roman"/>
        </w:rPr>
        <w:t>2</w:t>
      </w:r>
      <w:r w:rsidRPr="00DB2880">
        <w:rPr>
          <w:rFonts w:ascii="宋体" w:eastAsia="宋体" w:hAnsi="宋体"/>
        </w:rPr>
        <w:t>．</w:t>
      </w:r>
      <w:r w:rsidRPr="005F3883" w:rsidR="00FD693A">
        <w:rPr>
          <w:rFonts w:ascii="Times New Roman" w:eastAsia="宋体" w:hAnsi="Times New Roman" w:cs="Times New Roman" w:hint="eastAsia"/>
        </w:rPr>
        <w:t>根据材料一和材料二</w:t>
      </w:r>
      <w:r w:rsidRPr="00DB2880">
        <w:rPr>
          <w:rFonts w:ascii="宋体" w:eastAsia="宋体" w:hAnsi="宋体"/>
        </w:rPr>
        <w:t>，下列说法</w:t>
      </w:r>
      <w:r w:rsidRPr="00FD693A">
        <w:rPr>
          <w:rFonts w:ascii="宋体" w:eastAsia="宋体" w:hAnsi="宋体"/>
          <w:em w:val="dot"/>
        </w:rPr>
        <w:t>不正确</w:t>
      </w:r>
      <w:r w:rsidRPr="00DB2880">
        <w:rPr>
          <w:rFonts w:ascii="宋体" w:eastAsia="宋体" w:hAnsi="宋体"/>
        </w:rPr>
        <w:t>的一项是</w:t>
      </w:r>
      <w:r w:rsidRPr="00DB2880" w:rsidR="00FD693A">
        <w:rPr>
          <w:rFonts w:ascii="宋体" w:eastAsia="宋体" w:hAnsi="宋体"/>
        </w:rPr>
        <w:t>（</w:t>
      </w:r>
      <w:r w:rsidRPr="00DB2880" w:rsidR="00FD693A">
        <w:rPr>
          <w:rFonts w:ascii="Times New Roman" w:eastAsia="宋体" w:hAnsi="Times New Roman" w:cs="Times New Roman"/>
        </w:rPr>
        <w:t>3</w:t>
      </w:r>
      <w:r w:rsidRPr="00DB2880" w:rsidR="00FD693A">
        <w:rPr>
          <w:rFonts w:ascii="宋体" w:eastAsia="宋体" w:hAnsi="宋体"/>
        </w:rPr>
        <w:t>分）</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A</w:t>
      </w:r>
      <w:r w:rsidRPr="00DB2880">
        <w:rPr>
          <w:rFonts w:ascii="宋体" w:eastAsia="宋体" w:hAnsi="宋体"/>
        </w:rPr>
        <w:t>．材料一与材料二都谈到了传统和创新的关系，不过二者论述的重心并不相同。</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B</w:t>
      </w:r>
      <w:r w:rsidRPr="00DB2880">
        <w:rPr>
          <w:rFonts w:ascii="宋体" w:eastAsia="宋体" w:hAnsi="宋体"/>
        </w:rPr>
        <w:t>．借鉴西方诗歌并不能给本民族的诗歌带来现代性，对此中国诗人要有清醒认识。</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C</w:t>
      </w:r>
      <w:r w:rsidRPr="00DB2880">
        <w:rPr>
          <w:rFonts w:ascii="宋体" w:eastAsia="宋体" w:hAnsi="宋体"/>
        </w:rPr>
        <w:t>．中国古典诗歌的语言、内在结构和外在形态，依然可为当代诗歌创作提供营养。</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D</w:t>
      </w:r>
      <w:r w:rsidRPr="00DB2880">
        <w:rPr>
          <w:rFonts w:ascii="宋体" w:eastAsia="宋体" w:hAnsi="宋体"/>
        </w:rPr>
        <w:t>．古人论诗用“意在笔先”“空灵”“飘逸”等语，未落实处却包含鲜活的审美智慧。</w:t>
      </w:r>
    </w:p>
    <w:p w:rsidR="00DB2880" w:rsidRPr="00DB2880" w:rsidP="00DB2880">
      <w:pPr>
        <w:rPr>
          <w:rFonts w:ascii="宋体" w:eastAsia="宋体" w:hAnsi="宋体"/>
        </w:rPr>
      </w:pPr>
      <w:r w:rsidRPr="00FD693A">
        <w:rPr>
          <w:rFonts w:ascii="Times New Roman" w:eastAsia="宋体" w:hAnsi="Times New Roman" w:cs="Times New Roman"/>
        </w:rPr>
        <w:t>3</w:t>
      </w:r>
      <w:r w:rsidRPr="00DB2880">
        <w:rPr>
          <w:rFonts w:ascii="宋体" w:eastAsia="宋体" w:hAnsi="宋体"/>
        </w:rPr>
        <w:t>．下列选项，最适合作为论据来支撑材料一观点的一项是</w:t>
      </w:r>
      <w:r w:rsidRPr="00DB2880" w:rsidR="00FD693A">
        <w:rPr>
          <w:rFonts w:ascii="宋体" w:eastAsia="宋体" w:hAnsi="宋体"/>
        </w:rPr>
        <w:t>（</w:t>
      </w:r>
      <w:r w:rsidRPr="00DB2880" w:rsidR="00FD693A">
        <w:rPr>
          <w:rFonts w:ascii="Times New Roman" w:eastAsia="宋体" w:hAnsi="Times New Roman" w:cs="Times New Roman"/>
        </w:rPr>
        <w:t>3</w:t>
      </w:r>
      <w:r w:rsidRPr="00DB2880" w:rsidR="00FD693A">
        <w:rPr>
          <w:rFonts w:ascii="宋体" w:eastAsia="宋体" w:hAnsi="宋体"/>
        </w:rPr>
        <w:t>分）</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A</w:t>
      </w:r>
      <w:r w:rsidRPr="00DB2880">
        <w:rPr>
          <w:rFonts w:ascii="宋体" w:eastAsia="宋体" w:hAnsi="宋体"/>
        </w:rPr>
        <w:t>．韩愈《答刘正夫书》：“或问为文宜何师？必谨对曰：宜师古圣贤人。”</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B</w:t>
      </w:r>
      <w:r w:rsidRPr="00DB2880">
        <w:rPr>
          <w:rFonts w:ascii="宋体" w:eastAsia="宋体" w:hAnsi="宋体"/>
        </w:rPr>
        <w:t>．晚清洋务派人物冯桂芬提出：“以中国之伦常名教为原本，辅以诸国富强之术。”</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C</w:t>
      </w:r>
      <w:r w:rsidRPr="00DB2880">
        <w:rPr>
          <w:rFonts w:ascii="宋体" w:eastAsia="宋体" w:hAnsi="宋体"/>
        </w:rPr>
        <w:t>．鲁迅《文化偏至论》：“外之既不后于世界之思潮，内之仍弗失固有之血脉。”</w:t>
      </w:r>
    </w:p>
    <w:p w:rsidR="00DB2880" w:rsidRPr="00DB2880" w:rsidP="00FD693A">
      <w:pPr>
        <w:ind w:firstLine="420" w:firstLineChars="200"/>
        <w:rPr>
          <w:rFonts w:ascii="宋体" w:eastAsia="宋体" w:hAnsi="宋体"/>
        </w:rPr>
      </w:pPr>
      <w:r w:rsidRPr="00FD693A">
        <w:rPr>
          <w:rFonts w:ascii="Times New Roman" w:eastAsia="宋体" w:hAnsi="Times New Roman" w:cs="Times New Roman"/>
        </w:rPr>
        <w:t>D</w:t>
      </w:r>
      <w:r w:rsidRPr="00DB2880">
        <w:rPr>
          <w:rFonts w:ascii="宋体" w:eastAsia="宋体" w:hAnsi="宋体"/>
        </w:rPr>
        <w:t>．季羡林认为：“东西方文化的相互关系是‘三十年河西，三十年河东’。”</w:t>
      </w:r>
    </w:p>
    <w:p w:rsidR="00DB2880" w:rsidRPr="00DB2880" w:rsidP="00FD693A">
      <w:pPr>
        <w:ind w:left="420" w:hanging="420" w:hangingChars="200"/>
        <w:rPr>
          <w:rFonts w:ascii="宋体" w:eastAsia="宋体" w:hAnsi="宋体"/>
        </w:rPr>
      </w:pPr>
      <w:r w:rsidRPr="00FD693A">
        <w:rPr>
          <w:rFonts w:ascii="Times New Roman" w:eastAsia="宋体" w:hAnsi="Times New Roman" w:cs="Times New Roman"/>
        </w:rPr>
        <w:t>4</w:t>
      </w:r>
      <w:r w:rsidRPr="00DB2880">
        <w:rPr>
          <w:rFonts w:ascii="宋体" w:eastAsia="宋体" w:hAnsi="宋体"/>
        </w:rPr>
        <w:t>．“己所不欲，勿施于人”出自《论语》，现已成为国际社会公认的处理人际关系和国际关系的黄金准则。请结合材料一对这一现象加以分析。（</w:t>
      </w:r>
      <w:r w:rsidRPr="00FD693A">
        <w:rPr>
          <w:rFonts w:ascii="Times New Roman" w:eastAsia="宋体" w:hAnsi="Times New Roman" w:cs="Times New Roman"/>
        </w:rPr>
        <w:t>4</w:t>
      </w:r>
      <w:r w:rsidRPr="00DB2880">
        <w:rPr>
          <w:rFonts w:ascii="宋体" w:eastAsia="宋体" w:hAnsi="宋体"/>
        </w:rPr>
        <w:t>分）</w:t>
      </w:r>
    </w:p>
    <w:p w:rsidR="00DB2880" w:rsidRPr="00DB2880" w:rsidP="00FD693A">
      <w:pPr>
        <w:ind w:left="420" w:hanging="420" w:hangingChars="200"/>
        <w:rPr>
          <w:rFonts w:ascii="宋体" w:eastAsia="宋体" w:hAnsi="宋体"/>
        </w:rPr>
      </w:pPr>
      <w:r w:rsidRPr="00FD693A">
        <w:rPr>
          <w:rFonts w:ascii="Times New Roman" w:eastAsia="宋体" w:hAnsi="Times New Roman" w:cs="Times New Roman"/>
        </w:rPr>
        <w:t>5</w:t>
      </w:r>
      <w:r w:rsidRPr="00DB2880">
        <w:rPr>
          <w:rFonts w:ascii="宋体" w:eastAsia="宋体" w:hAnsi="宋体"/>
        </w:rPr>
        <w:t>．如何推动中国古典诗论的“创造性转化、创新性发展”？请结合材料</w:t>
      </w:r>
      <w:r w:rsidR="00FD693A">
        <w:rPr>
          <w:rFonts w:ascii="宋体" w:eastAsia="宋体" w:hAnsi="宋体" w:hint="eastAsia"/>
        </w:rPr>
        <w:t>一和材料二</w:t>
      </w:r>
      <w:r w:rsidRPr="00DB2880">
        <w:rPr>
          <w:rFonts w:ascii="宋体" w:eastAsia="宋体" w:hAnsi="宋体"/>
        </w:rPr>
        <w:t>谈谈你的看法。（</w:t>
      </w:r>
      <w:r w:rsidRPr="00A412D7" w:rsidR="00A412D7">
        <w:rPr>
          <w:rFonts w:ascii="Times New Roman" w:eastAsia="宋体" w:hAnsi="Times New Roman" w:cs="Times New Roman"/>
        </w:rPr>
        <w:t>6</w:t>
      </w:r>
      <w:r w:rsidRPr="00DB2880">
        <w:rPr>
          <w:rFonts w:ascii="宋体" w:eastAsia="宋体" w:hAnsi="宋体"/>
        </w:rPr>
        <w:t>分）</w:t>
      </w:r>
    </w:p>
    <w:p w:rsidR="00DB2880" w:rsidRPr="00DB2880" w:rsidP="00DB2880">
      <w:pPr>
        <w:rPr>
          <w:rFonts w:ascii="宋体" w:eastAsia="宋体" w:hAnsi="宋体"/>
        </w:rPr>
      </w:pPr>
      <w:r>
        <w:rPr>
          <w:rFonts w:ascii="宋体" w:eastAsia="宋体" w:hAnsi="宋体" w:hint="eastAsia"/>
        </w:rPr>
        <w:t>【</w:t>
      </w:r>
      <w:r w:rsidRPr="00DB2880">
        <w:rPr>
          <w:rFonts w:ascii="宋体" w:eastAsia="宋体" w:hAnsi="宋体" w:hint="eastAsia"/>
        </w:rPr>
        <w:t>参考答案</w:t>
      </w:r>
      <w:r>
        <w:rPr>
          <w:rFonts w:ascii="宋体" w:eastAsia="宋体" w:hAnsi="宋体" w:hint="eastAsia"/>
        </w:rPr>
        <w:t>】</w:t>
      </w:r>
    </w:p>
    <w:p w:rsidR="00FD693A" w:rsidP="00DB2880">
      <w:pP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w:t>
      </w:r>
      <w:r>
        <w:rPr>
          <w:rFonts w:ascii="Times New Roman" w:eastAsia="宋体" w:hAnsi="Times New Roman" w:cs="Times New Roman"/>
        </w:rPr>
        <w:t>D</w:t>
      </w:r>
    </w:p>
    <w:p w:rsidR="00FD693A" w:rsidP="00DB2880">
      <w:pP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B</w:t>
      </w:r>
    </w:p>
    <w:p w:rsidR="00DB2880" w:rsidRPr="00FD693A" w:rsidP="00DB2880">
      <w:pP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w:t>
      </w:r>
      <w:r>
        <w:rPr>
          <w:rFonts w:ascii="Times New Roman" w:eastAsia="宋体" w:hAnsi="Times New Roman" w:cs="Times New Roman"/>
        </w:rPr>
        <w:t>C</w:t>
      </w:r>
    </w:p>
    <w:p w:rsidR="00FD693A" w:rsidP="00DB2880">
      <w:pPr>
        <w:rPr>
          <w:rFonts w:ascii="宋体" w:eastAsia="宋体" w:hAnsi="宋体"/>
        </w:rPr>
      </w:pPr>
      <w:r w:rsidRPr="00DB2880">
        <w:rPr>
          <w:rFonts w:ascii="宋体" w:eastAsia="宋体" w:hAnsi="宋体"/>
        </w:rPr>
        <w:t>4</w:t>
      </w:r>
      <w:r>
        <w:rPr>
          <w:rFonts w:ascii="宋体" w:eastAsia="宋体" w:hAnsi="宋体"/>
        </w:rPr>
        <w:t>．</w:t>
      </w:r>
      <w:r w:rsidRPr="00DB2880">
        <w:rPr>
          <w:rFonts w:ascii="宋体" w:eastAsia="宋体" w:hAnsi="宋体"/>
        </w:rPr>
        <w:t>①“己所不欲，勿施于人”出自《论语》，意思是以对待自身的行为为参照物来对待他人，在关注自身的同时还要关注他人，体现了理性思辨换位思考的古代哲学大智慧。</w:t>
      </w:r>
    </w:p>
    <w:p w:rsidR="00FD693A" w:rsidP="00FD693A">
      <w:pPr>
        <w:ind w:firstLine="420" w:firstLineChars="200"/>
        <w:rPr>
          <w:rFonts w:ascii="宋体" w:eastAsia="宋体" w:hAnsi="宋体"/>
        </w:rPr>
      </w:pPr>
      <w:r w:rsidRPr="00DB2880">
        <w:rPr>
          <w:rFonts w:ascii="宋体" w:eastAsia="宋体" w:hAnsi="宋体"/>
        </w:rPr>
        <w:t>②“现已成为国际社会公认的处理人际关系和国际关系的黄金准则”体现与时俱进、推陈出新。</w:t>
      </w:r>
    </w:p>
    <w:p w:rsidR="00DB2880" w:rsidRPr="00DB2880" w:rsidP="00FD693A">
      <w:pPr>
        <w:ind w:firstLine="420" w:firstLineChars="200"/>
        <w:rPr>
          <w:rFonts w:ascii="宋体" w:eastAsia="宋体" w:hAnsi="宋体"/>
        </w:rPr>
      </w:pPr>
      <w:r w:rsidRPr="00DB2880">
        <w:rPr>
          <w:rFonts w:ascii="宋体" w:eastAsia="宋体" w:hAnsi="宋体"/>
        </w:rPr>
        <w:t xml:space="preserve">③要加强对中华优秀传统文化的挖掘与阐发，使民族性更符合当代中国和当今世界的发展，为解决世界性问题提供思路和方法，体现了特殊到普遍的发展规律。 </w:t>
      </w:r>
    </w:p>
    <w:p w:rsidR="00FD693A" w:rsidP="00DB2880">
      <w:pPr>
        <w:rPr>
          <w:rFonts w:ascii="宋体" w:eastAsia="宋体" w:hAnsi="宋体"/>
        </w:rPr>
      </w:pPr>
      <w:r w:rsidRPr="00AA7E5B">
        <w:rPr>
          <w:rFonts w:ascii="Times New Roman" w:eastAsia="宋体" w:hAnsi="Times New Roman" w:cs="Times New Roman"/>
        </w:rPr>
        <w:t>5</w:t>
      </w:r>
      <w:r>
        <w:rPr>
          <w:rFonts w:ascii="宋体" w:eastAsia="宋体" w:hAnsi="宋体"/>
        </w:rPr>
        <w:t>．</w:t>
      </w:r>
      <w:r w:rsidRPr="00DB2880">
        <w:rPr>
          <w:rFonts w:ascii="宋体" w:eastAsia="宋体" w:hAnsi="宋体"/>
        </w:rPr>
        <w:t>①复兴中华传统文化。建立强大的中华文化传统，固本健体才可以消化吸收了四方异域的文化，借以繁荣本民族文化。</w:t>
      </w:r>
    </w:p>
    <w:p w:rsidR="00FD693A" w:rsidP="00FD693A">
      <w:pPr>
        <w:ind w:firstLine="420" w:firstLineChars="200"/>
        <w:rPr>
          <w:rFonts w:ascii="宋体" w:eastAsia="宋体" w:hAnsi="宋体"/>
        </w:rPr>
      </w:pPr>
      <w:r w:rsidRPr="00DB2880">
        <w:rPr>
          <w:rFonts w:ascii="宋体" w:eastAsia="宋体" w:hAnsi="宋体"/>
        </w:rPr>
        <w:t>②与时俱进。当代社会让世界村的居民们多少都进入了一个更复杂的感性与知性世界，中国诗歌也相应地在寻找与之相当的艺术形式，主要是诗歌语言、内在结构、外在形态。</w:t>
      </w:r>
    </w:p>
    <w:p w:rsidR="00DB2880" w:rsidRPr="00DB2880" w:rsidP="00FD693A">
      <w:pPr>
        <w:ind w:firstLine="420" w:firstLineChars="200"/>
        <w:rPr>
          <w:rFonts w:ascii="宋体" w:eastAsia="宋体" w:hAnsi="宋体"/>
        </w:rPr>
      </w:pPr>
      <w:r w:rsidRPr="00DB2880">
        <w:rPr>
          <w:rFonts w:ascii="宋体" w:eastAsia="宋体" w:hAnsi="宋体"/>
        </w:rPr>
        <w:t>③借鉴世界优秀文化，外为中用。</w:t>
      </w:r>
    </w:p>
    <w:p w:rsidR="004D052E"/>
    <w:p w:rsidR="002D564A" w:rsidRPr="002D564A" w:rsidP="002D564A">
      <w:pPr>
        <w:ind w:firstLine="420" w:firstLineChars="200"/>
        <w:rPr>
          <w:rFonts w:ascii="黑体" w:eastAsia="黑体" w:hAnsi="黑体" w:cs="Times New Roman"/>
        </w:rPr>
      </w:pPr>
      <w:r w:rsidRPr="002D564A">
        <w:rPr>
          <w:rFonts w:ascii="黑体" w:eastAsia="黑体" w:hAnsi="黑体" w:cs="Times New Roman" w:hint="eastAsia"/>
        </w:rPr>
        <w:t>阅读下面文言文，完成</w:t>
      </w:r>
      <w:r w:rsidRPr="00A412D7">
        <w:rPr>
          <w:rFonts w:ascii="Times New Roman" w:eastAsia="黑体" w:hAnsi="Times New Roman" w:cs="Times New Roman"/>
        </w:rPr>
        <w:t>1-</w:t>
      </w:r>
      <w:r w:rsidRPr="00A412D7" w:rsidR="00D42D21">
        <w:rPr>
          <w:rFonts w:ascii="Times New Roman" w:eastAsia="黑体" w:hAnsi="Times New Roman" w:cs="Times New Roman"/>
        </w:rPr>
        <w:t>5</w:t>
      </w:r>
      <w:r w:rsidRPr="002D564A">
        <w:rPr>
          <w:rFonts w:ascii="黑体" w:eastAsia="黑体" w:hAnsi="黑体" w:cs="Times New Roman" w:hint="eastAsia"/>
        </w:rPr>
        <w:t>题。（共</w:t>
      </w:r>
      <w:r w:rsidRPr="00A412D7">
        <w:rPr>
          <w:rFonts w:ascii="Times New Roman" w:eastAsia="黑体" w:hAnsi="Times New Roman" w:cs="Times New Roman" w:hint="eastAsia"/>
        </w:rPr>
        <w:t>1</w:t>
      </w:r>
      <w:r w:rsidRPr="00A412D7">
        <w:rPr>
          <w:rFonts w:ascii="Times New Roman" w:eastAsia="黑体" w:hAnsi="Times New Roman" w:cs="Times New Roman"/>
        </w:rPr>
        <w:t>8</w:t>
      </w:r>
      <w:r w:rsidRPr="002D564A">
        <w:rPr>
          <w:rFonts w:ascii="黑体" w:eastAsia="黑体" w:hAnsi="黑体" w:cs="Times New Roman"/>
        </w:rPr>
        <w:t>分</w:t>
      </w:r>
      <w:r w:rsidRPr="002D564A">
        <w:rPr>
          <w:rFonts w:ascii="黑体" w:eastAsia="黑体" w:hAnsi="黑体" w:cs="Times New Roman" w:hint="eastAsia"/>
        </w:rPr>
        <w:t>）</w:t>
      </w:r>
    </w:p>
    <w:p w:rsidR="002D564A" w:rsidRPr="002D564A" w:rsidP="002D564A">
      <w:pPr>
        <w:ind w:firstLine="420" w:firstLineChars="200"/>
        <w:rPr>
          <w:rFonts w:ascii="楷体" w:eastAsia="楷体" w:hAnsi="楷体" w:cs="Times New Roman"/>
        </w:rPr>
      </w:pPr>
      <w:r w:rsidRPr="002D564A">
        <w:rPr>
          <w:rFonts w:ascii="楷体" w:eastAsia="楷体" w:hAnsi="楷体" w:cs="Times New Roman" w:hint="eastAsia"/>
        </w:rPr>
        <w:t>王者之法，民三年耕而余一年之食，九年而余三年之食，</w:t>
      </w:r>
      <w:bookmarkStart w:id="0" w:name="_Hlk126697314"/>
      <w:r w:rsidRPr="002D564A">
        <w:rPr>
          <w:rFonts w:ascii="楷体" w:eastAsia="楷体" w:hAnsi="楷体" w:cs="Times New Roman" w:hint="eastAsia"/>
        </w:rPr>
        <w:t>三十岁而民</w:t>
      </w:r>
      <w:r w:rsidRPr="002D564A">
        <w:rPr>
          <w:rFonts w:ascii="楷体" w:eastAsia="楷体" w:hAnsi="楷体" w:cs="Times New Roman" w:hint="eastAsia"/>
          <w:em w:val="dot"/>
        </w:rPr>
        <w:t>有</w:t>
      </w:r>
      <w:r w:rsidRPr="002D564A">
        <w:rPr>
          <w:rFonts w:ascii="楷体" w:eastAsia="楷体" w:hAnsi="楷体" w:cs="Times New Roman" w:hint="eastAsia"/>
        </w:rPr>
        <w:t>十年之蓄</w:t>
      </w:r>
      <w:bookmarkEnd w:id="0"/>
      <w:r w:rsidRPr="002D564A">
        <w:rPr>
          <w:rFonts w:ascii="楷体" w:eastAsia="楷体" w:hAnsi="楷体" w:cs="Times New Roman" w:hint="eastAsia"/>
        </w:rPr>
        <w:t>。故</w:t>
      </w:r>
      <w:r w:rsidRPr="002D564A">
        <w:rPr>
          <w:rFonts w:ascii="楷体" w:eastAsia="楷体" w:hAnsi="楷体" w:cs="Times New Roman" w:hint="eastAsia"/>
          <w:u w:val="single"/>
        </w:rPr>
        <w:t>禹水九年，汤旱七年</w:t>
      </w:r>
      <w:r w:rsidRPr="002D564A">
        <w:rPr>
          <w:rFonts w:ascii="楷体" w:eastAsia="楷体" w:hAnsi="楷体" w:cs="Times New Roman" w:hint="eastAsia"/>
        </w:rPr>
        <w:t>，甚也，野无青草，而民无饥色，道无乞人，岁复之后，犹禁</w:t>
      </w:r>
      <w:bookmarkStart w:id="1" w:name="_Hlk126696310"/>
      <w:r w:rsidRPr="002D564A">
        <w:rPr>
          <w:rFonts w:ascii="楷体" w:eastAsia="楷体" w:hAnsi="楷体" w:cs="Times New Roman" w:hint="eastAsia"/>
        </w:rPr>
        <w:t>陈耕</w:t>
      </w:r>
      <w:bookmarkEnd w:id="1"/>
      <w:r w:rsidRPr="002D564A">
        <w:rPr>
          <w:rFonts w:ascii="楷体" w:eastAsia="楷体" w:hAnsi="楷体" w:cs="Times New Roman" w:hint="eastAsia"/>
          <w:vertAlign w:val="superscript"/>
        </w:rPr>
        <w:t>【1】</w:t>
      </w:r>
      <w:r w:rsidRPr="002D564A">
        <w:rPr>
          <w:rFonts w:ascii="楷体" w:eastAsia="楷体" w:hAnsi="楷体" w:cs="Times New Roman" w:hint="eastAsia"/>
        </w:rPr>
        <w:t>。古之为天下，诚有</w:t>
      </w:r>
      <w:r w:rsidRPr="002D564A">
        <w:rPr>
          <w:rFonts w:ascii="楷体" w:eastAsia="楷体" w:hAnsi="楷体" w:cs="Times New Roman" w:hint="eastAsia"/>
          <w:em w:val="dot"/>
        </w:rPr>
        <w:t>具</w:t>
      </w:r>
      <w:r w:rsidRPr="002D564A">
        <w:rPr>
          <w:rFonts w:ascii="楷体" w:eastAsia="楷体" w:hAnsi="楷体" w:cs="Times New Roman" w:hint="eastAsia"/>
        </w:rPr>
        <w:t>也。王者之法，国无九年之蓄，谓之不足；无六年之蓄，谓之急；无三年之蓄，曰国非其国也。</w:t>
      </w:r>
    </w:p>
    <w:p w:rsidR="002D564A" w:rsidRPr="002D564A" w:rsidP="002D564A">
      <w:pPr>
        <w:ind w:firstLine="420" w:firstLineChars="200"/>
        <w:rPr>
          <w:rFonts w:ascii="楷体" w:eastAsia="楷体" w:hAnsi="楷体" w:cs="Times New Roman"/>
        </w:rPr>
      </w:pPr>
      <w:r w:rsidRPr="002D564A">
        <w:rPr>
          <w:rFonts w:ascii="楷体" w:eastAsia="楷体" w:hAnsi="楷体" w:cs="Times New Roman" w:hint="eastAsia"/>
        </w:rPr>
        <w:t>今汉兴三十年矣，而天下愈屈</w:t>
      </w:r>
      <w:r w:rsidRPr="002D564A">
        <w:rPr>
          <w:rFonts w:ascii="楷体" w:eastAsia="楷体" w:hAnsi="楷体" w:cs="Times New Roman" w:hint="eastAsia"/>
          <w:vertAlign w:val="superscript"/>
        </w:rPr>
        <w:t>【2】</w:t>
      </w:r>
      <w:r w:rsidRPr="002D564A">
        <w:rPr>
          <w:rFonts w:ascii="楷体" w:eastAsia="楷体" w:hAnsi="楷体" w:cs="Times New Roman" w:hint="eastAsia"/>
        </w:rPr>
        <w:t>，食至寡也，</w:t>
      </w:r>
      <w:bookmarkStart w:id="2" w:name="_Hlk126697277"/>
      <w:r w:rsidRPr="002D564A">
        <w:rPr>
          <w:rFonts w:ascii="楷体" w:eastAsia="楷体" w:hAnsi="楷体" w:cs="Times New Roman" w:hint="eastAsia"/>
        </w:rPr>
        <w:t>陛下不省邪</w:t>
      </w:r>
      <w:bookmarkEnd w:id="2"/>
      <w:r w:rsidRPr="002D564A">
        <w:rPr>
          <w:rFonts w:ascii="宋体" w:eastAsia="宋体" w:hAnsi="宋体" w:cs="Times New Roman" w:hint="eastAsia"/>
        </w:rPr>
        <w:t>？</w:t>
      </w:r>
      <w:r w:rsidRPr="002D564A">
        <w:rPr>
          <w:rFonts w:ascii="楷体" w:eastAsia="楷体" w:hAnsi="楷体" w:cs="Times New Roman" w:hint="eastAsia"/>
        </w:rPr>
        <w:t>未获年，富人不贷，</w:t>
      </w:r>
      <w:bookmarkStart w:id="3" w:name="_Hlk126268056"/>
      <w:r w:rsidRPr="002D564A">
        <w:rPr>
          <w:rFonts w:ascii="楷体" w:eastAsia="楷体" w:hAnsi="楷体" w:cs="Times New Roman" w:hint="eastAsia"/>
        </w:rPr>
        <w:t>贫民</w:t>
      </w:r>
      <w:r w:rsidRPr="002D564A">
        <w:rPr>
          <w:rFonts w:ascii="楷体" w:eastAsia="楷体" w:hAnsi="楷体" w:cs="Times New Roman" w:hint="eastAsia"/>
          <w:em w:val="dot"/>
        </w:rPr>
        <w:t>且</w:t>
      </w:r>
      <w:r w:rsidRPr="002D564A">
        <w:rPr>
          <w:rFonts w:ascii="楷体" w:eastAsia="楷体" w:hAnsi="楷体" w:cs="Times New Roman" w:hint="eastAsia"/>
        </w:rPr>
        <w:t>饥</w:t>
      </w:r>
      <w:bookmarkEnd w:id="3"/>
      <w:r w:rsidRPr="002D564A">
        <w:rPr>
          <w:rFonts w:ascii="楷体" w:eastAsia="楷体" w:hAnsi="楷体" w:cs="Times New Roman" w:hint="eastAsia"/>
        </w:rPr>
        <w:t>；天时不收，</w:t>
      </w:r>
      <w:bookmarkStart w:id="4" w:name="_Hlk126698059"/>
      <w:r w:rsidRPr="002D564A">
        <w:rPr>
          <w:rFonts w:ascii="楷体" w:eastAsia="楷体" w:hAnsi="楷体" w:cs="Times New Roman" w:hint="eastAsia"/>
        </w:rPr>
        <w:t>请卖爵</w:t>
      </w:r>
      <w:r w:rsidRPr="002D564A">
        <w:rPr>
          <w:rFonts w:ascii="楷体" w:eastAsia="楷体" w:hAnsi="楷体" w:cs="Times New Roman" w:hint="eastAsia"/>
          <w:em w:val="dot"/>
        </w:rPr>
        <w:t>鬻</w:t>
      </w:r>
      <w:r w:rsidRPr="002D564A">
        <w:rPr>
          <w:rFonts w:ascii="楷体" w:eastAsia="楷体" w:hAnsi="楷体" w:cs="Times New Roman" w:hint="eastAsia"/>
        </w:rPr>
        <w:t>子</w:t>
      </w:r>
      <w:bookmarkEnd w:id="4"/>
      <w:r w:rsidRPr="002D564A">
        <w:rPr>
          <w:rFonts w:ascii="楷体" w:eastAsia="楷体" w:hAnsi="楷体" w:cs="Times New Roman" w:hint="eastAsia"/>
        </w:rPr>
        <w:t>，既或闻耳。</w:t>
      </w:r>
      <w:bookmarkStart w:id="5" w:name="_Hlk126697669"/>
      <w:r w:rsidRPr="002D564A">
        <w:rPr>
          <w:rFonts w:ascii="楷体" w:eastAsia="楷体" w:hAnsi="楷体" w:cs="Times New Roman" w:hint="eastAsia"/>
          <w:u w:val="single"/>
        </w:rPr>
        <w:t>曩顷不雨，令人寒心</w:t>
      </w:r>
      <w:bookmarkEnd w:id="5"/>
      <w:r w:rsidRPr="002D564A">
        <w:rPr>
          <w:rFonts w:ascii="楷体" w:eastAsia="楷体" w:hAnsi="楷体" w:cs="Times New Roman" w:hint="eastAsia"/>
        </w:rPr>
        <w:t>，</w:t>
      </w:r>
      <w:bookmarkStart w:id="6" w:name="_Hlk126266190"/>
      <w:r w:rsidRPr="002D564A">
        <w:rPr>
          <w:rFonts w:ascii="楷体" w:eastAsia="楷体" w:hAnsi="楷体" w:cs="Times New Roman" w:hint="eastAsia"/>
        </w:rPr>
        <w:t>一雨尔，虑若更生</w:t>
      </w:r>
      <w:bookmarkEnd w:id="6"/>
      <w:r w:rsidRPr="002D564A">
        <w:rPr>
          <w:rFonts w:ascii="楷体" w:eastAsia="楷体" w:hAnsi="楷体" w:cs="Times New Roman" w:hint="eastAsia"/>
          <w:vertAlign w:val="superscript"/>
        </w:rPr>
        <w:t>【3】</w:t>
      </w:r>
      <w:r w:rsidRPr="002D564A">
        <w:rPr>
          <w:rFonts w:ascii="楷体" w:eastAsia="楷体" w:hAnsi="楷体" w:cs="Times New Roman" w:hint="eastAsia"/>
        </w:rPr>
        <w:t>。天下无蓄，若此甚极也。其在王法谓之何</w:t>
      </w:r>
      <w:r w:rsidRPr="002D564A">
        <w:rPr>
          <w:rFonts w:ascii="宋体" w:eastAsia="宋体" w:hAnsi="宋体" w:cs="Times New Roman" w:hint="eastAsia"/>
        </w:rPr>
        <w:t>？</w:t>
      </w:r>
      <w:r w:rsidRPr="002D564A">
        <w:rPr>
          <w:rFonts w:ascii="楷体" w:eastAsia="楷体" w:hAnsi="楷体" w:cs="Times New Roman" w:hint="eastAsia"/>
        </w:rPr>
        <w:t>必须困至乃虑，</w:t>
      </w:r>
      <w:r w:rsidRPr="002D564A">
        <w:rPr>
          <w:rFonts w:ascii="楷体" w:eastAsia="楷体" w:hAnsi="楷体" w:cs="Times New Roman" w:hint="eastAsia"/>
          <w:em w:val="dot"/>
        </w:rPr>
        <w:t>穷</w:t>
      </w:r>
      <w:r w:rsidRPr="002D564A">
        <w:rPr>
          <w:rFonts w:ascii="楷体" w:eastAsia="楷体" w:hAnsi="楷体" w:cs="Times New Roman" w:hint="eastAsia"/>
        </w:rPr>
        <w:t>至乃图，不亦晚乎</w:t>
      </w:r>
      <w:r w:rsidRPr="002D564A">
        <w:rPr>
          <w:rFonts w:ascii="宋体" w:eastAsia="宋体" w:hAnsi="宋体" w:cs="Times New Roman" w:hint="eastAsia"/>
        </w:rPr>
        <w:t>！</w:t>
      </w:r>
      <w:bookmarkStart w:id="7" w:name="_Hlk127130985"/>
      <w:r w:rsidRPr="002D564A">
        <w:rPr>
          <w:rFonts w:ascii="楷体" w:eastAsia="楷体" w:hAnsi="楷体" w:cs="Times New Roman" w:hint="eastAsia"/>
          <w:em w:val="dot"/>
        </w:rPr>
        <w:t>窃</w:t>
      </w:r>
      <w:r w:rsidRPr="002D564A">
        <w:rPr>
          <w:rFonts w:ascii="楷体" w:eastAsia="楷体" w:hAnsi="楷体" w:cs="Times New Roman" w:hint="eastAsia"/>
        </w:rPr>
        <w:t>伏念之</w:t>
      </w:r>
      <w:bookmarkEnd w:id="7"/>
      <w:r w:rsidRPr="002D564A">
        <w:rPr>
          <w:rFonts w:ascii="楷体" w:eastAsia="楷体" w:hAnsi="楷体" w:cs="Times New Roman" w:hint="eastAsia"/>
        </w:rPr>
        <w:t>，愈使人悲。</w:t>
      </w:r>
    </w:p>
    <w:p w:rsidR="002D564A" w:rsidRPr="002D564A" w:rsidP="002D564A">
      <w:pPr>
        <w:ind w:firstLine="420" w:firstLineChars="200"/>
        <w:rPr>
          <w:rFonts w:ascii="楷体" w:eastAsia="楷体" w:hAnsi="楷体" w:cs="Times New Roman"/>
        </w:rPr>
      </w:pPr>
      <w:r w:rsidRPr="002D564A">
        <w:rPr>
          <w:rFonts w:ascii="楷体" w:eastAsia="楷体" w:hAnsi="楷体" w:cs="Times New Roman" w:hint="eastAsia"/>
        </w:rPr>
        <w:t>然则所谓国无人者，何谓也</w:t>
      </w:r>
      <w:r w:rsidRPr="002D564A">
        <w:rPr>
          <w:rFonts w:ascii="宋体" w:eastAsia="宋体" w:hAnsi="宋体" w:cs="Times New Roman" w:hint="eastAsia"/>
        </w:rPr>
        <w:t>？</w:t>
      </w:r>
      <w:r w:rsidRPr="002D564A">
        <w:rPr>
          <w:rFonts w:ascii="楷体" w:eastAsia="楷体" w:hAnsi="楷体" w:cs="Times New Roman" w:hint="eastAsia"/>
        </w:rPr>
        <w:t>有天下而欲其安者，岂不在于陛下者哉</w:t>
      </w:r>
      <w:r w:rsidRPr="002D564A">
        <w:rPr>
          <w:rFonts w:ascii="宋体" w:eastAsia="宋体" w:hAnsi="宋体" w:cs="Times New Roman" w:hint="eastAsia"/>
        </w:rPr>
        <w:t>？</w:t>
      </w:r>
      <w:bookmarkStart w:id="8" w:name="_Hlk126697703"/>
      <w:r w:rsidRPr="002D564A">
        <w:rPr>
          <w:rFonts w:ascii="楷体" w:eastAsia="楷体" w:hAnsi="楷体" w:cs="Times New Roman" w:hint="eastAsia"/>
          <w:u w:val="single"/>
        </w:rPr>
        <w:t>上弗自忧，将以谁偷</w:t>
      </w:r>
      <w:bookmarkEnd w:id="8"/>
      <w:r w:rsidRPr="002D564A">
        <w:rPr>
          <w:rFonts w:ascii="宋体" w:eastAsia="宋体" w:hAnsi="宋体" w:cs="Times New Roman" w:hint="eastAsia"/>
        </w:rPr>
        <w:t>？</w:t>
      </w:r>
      <w:r w:rsidRPr="002D564A">
        <w:rPr>
          <w:rFonts w:ascii="楷体" w:eastAsia="楷体" w:hAnsi="楷体" w:cs="Times New Roman" w:hint="eastAsia"/>
        </w:rPr>
        <w:t>五岁小康</w:t>
      </w:r>
      <w:r w:rsidRPr="002D564A">
        <w:rPr>
          <w:rFonts w:ascii="楷体" w:eastAsia="楷体" w:hAnsi="楷体" w:cs="Times New Roman" w:hint="eastAsia"/>
          <w:vertAlign w:val="superscript"/>
        </w:rPr>
        <w:t>【4】</w:t>
      </w:r>
      <w:r w:rsidRPr="002D564A">
        <w:rPr>
          <w:rFonts w:ascii="楷体" w:eastAsia="楷体" w:hAnsi="楷体" w:cs="Times New Roman" w:hint="eastAsia"/>
        </w:rPr>
        <w:t>，十岁一凶，三十岁而一大康，盖曰</w:t>
      </w:r>
      <w:r w:rsidRPr="002D564A">
        <w:rPr>
          <w:rFonts w:ascii="楷体" w:eastAsia="楷体" w:hAnsi="楷体" w:cs="Times New Roman" w:hint="eastAsia"/>
          <w:em w:val="dot"/>
        </w:rPr>
        <w:t>大数</w:t>
      </w:r>
      <w:r w:rsidRPr="002D564A">
        <w:rPr>
          <w:rFonts w:ascii="楷体" w:eastAsia="楷体" w:hAnsi="楷体" w:cs="Times New Roman" w:hint="eastAsia"/>
        </w:rPr>
        <w:t>也。即不幸有方二三千里之旱，天下何以相救</w:t>
      </w:r>
      <w:bookmarkStart w:id="9" w:name="_Hlk126264184"/>
      <w:r w:rsidRPr="002D564A">
        <w:rPr>
          <w:rFonts w:ascii="宋体" w:eastAsia="宋体" w:hAnsi="宋体" w:cs="Times New Roman" w:hint="eastAsia"/>
        </w:rPr>
        <w:t>？</w:t>
      </w:r>
      <w:r w:rsidRPr="002D564A">
        <w:rPr>
          <w:rFonts w:ascii="楷体" w:eastAsia="楷体" w:hAnsi="楷体" w:cs="Times New Roman" w:hint="eastAsia"/>
          <w:u w:val="single"/>
        </w:rPr>
        <w:t>卒然边境有数十万之众，天下将何以馈之矣</w:t>
      </w:r>
      <w:r w:rsidRPr="002D564A">
        <w:rPr>
          <w:rFonts w:ascii="宋体" w:eastAsia="宋体" w:hAnsi="宋体" w:cs="Times New Roman" w:hint="eastAsia"/>
        </w:rPr>
        <w:t>？</w:t>
      </w:r>
      <w:bookmarkEnd w:id="9"/>
      <w:r w:rsidRPr="002D564A">
        <w:rPr>
          <w:rFonts w:ascii="楷体" w:eastAsia="楷体" w:hAnsi="楷体" w:cs="Times New Roman" w:hint="eastAsia"/>
        </w:rPr>
        <w:t>兵旱相承，民填沟壑，剽盗攻击者兴继而起，</w:t>
      </w:r>
      <w:r w:rsidRPr="002D564A">
        <w:rPr>
          <w:rFonts w:ascii="楷体" w:eastAsia="楷体" w:hAnsi="楷体" w:cs="Times New Roman" w:hint="eastAsia"/>
          <w:u w:val="single"/>
        </w:rPr>
        <w:t>中国失救，外敌必骇</w:t>
      </w:r>
      <w:r w:rsidRPr="002D564A">
        <w:rPr>
          <w:rFonts w:ascii="楷体" w:eastAsia="楷体" w:hAnsi="楷体" w:cs="Times New Roman" w:hint="eastAsia"/>
        </w:rPr>
        <w:t>，一日而及，此之必然。且用事之人，未必此省，为上者弗自忧，魄然</w:t>
      </w:r>
      <w:r w:rsidRPr="002D564A">
        <w:rPr>
          <w:rFonts w:ascii="楷体" w:eastAsia="楷体" w:hAnsi="楷体" w:cs="Times New Roman" w:hint="eastAsia"/>
          <w:vertAlign w:val="superscript"/>
        </w:rPr>
        <w:t>【5】</w:t>
      </w:r>
      <w:r w:rsidRPr="002D564A">
        <w:rPr>
          <w:rFonts w:ascii="楷体" w:eastAsia="楷体" w:hAnsi="楷体" w:cs="Times New Roman" w:hint="eastAsia"/>
        </w:rPr>
        <w:t>事困，乃惊而督下，曰：“此天也，可</w:t>
      </w:r>
      <w:r w:rsidRPr="002D564A">
        <w:rPr>
          <w:rFonts w:ascii="楷体" w:eastAsia="楷体" w:hAnsi="楷体" w:cs="Times New Roman" w:hint="eastAsia"/>
          <w:em w:val="dot"/>
        </w:rPr>
        <w:t>奈何</w:t>
      </w:r>
      <w:r w:rsidRPr="002D564A">
        <w:rPr>
          <w:rFonts w:ascii="宋体" w:eastAsia="宋体" w:hAnsi="宋体" w:cs="Times New Roman" w:hint="eastAsia"/>
        </w:rPr>
        <w:t>？</w:t>
      </w:r>
      <w:r w:rsidRPr="002D564A">
        <w:rPr>
          <w:rFonts w:ascii="楷体" w:eastAsia="楷体" w:hAnsi="楷体" w:cs="Times New Roman" w:hint="eastAsia"/>
        </w:rPr>
        <w:t>”事既无如之何。及方今始秋时，可善为。陛下少闲，可使臣从丞相、御史计之。</w:t>
      </w:r>
    </w:p>
    <w:p w:rsidR="002D564A" w:rsidRPr="002D564A" w:rsidP="002D564A">
      <w:pPr>
        <w:ind w:firstLine="420" w:firstLineChars="200"/>
        <w:jc w:val="right"/>
        <w:rPr>
          <w:rFonts w:ascii="楷体" w:eastAsia="楷体" w:hAnsi="楷体" w:cs="Times New Roman"/>
        </w:rPr>
      </w:pPr>
      <w:r w:rsidRPr="002D564A">
        <w:rPr>
          <w:rFonts w:ascii="楷体" w:eastAsia="楷体" w:hAnsi="楷体" w:cs="Times New Roman" w:hint="eastAsia"/>
        </w:rPr>
        <w:t>（贾谊《新书·忧民》）</w:t>
      </w:r>
    </w:p>
    <w:p w:rsidR="002D564A" w:rsidRPr="002D564A" w:rsidP="002D564A">
      <w:pPr>
        <w:topLinePunct/>
        <w:adjustRightInd w:val="0"/>
        <w:snapToGrid w:val="0"/>
        <w:ind w:firstLine="360" w:firstLineChars="200"/>
        <w:rPr>
          <w:rFonts w:ascii="宋体" w:eastAsia="宋体" w:hAnsi="宋体" w:cs="微软雅黑"/>
          <w:sz w:val="18"/>
          <w:szCs w:val="18"/>
          <w:shd w:val="clear" w:color="auto" w:fill="FFFFFF"/>
        </w:rPr>
      </w:pPr>
      <w:r w:rsidRPr="002D564A">
        <w:rPr>
          <w:rFonts w:ascii="宋体" w:eastAsia="宋体" w:hAnsi="宋体" w:cs="微软雅黑" w:hint="eastAsia"/>
          <w:sz w:val="18"/>
          <w:szCs w:val="18"/>
          <w:shd w:val="clear" w:color="auto" w:fill="FFFFFF"/>
        </w:rPr>
        <w:t>注释： 【1】陈耕：古法，土地耕种若干年就需要休息，不得连续耕种。【2】屈：贫困。</w:t>
      </w:r>
    </w:p>
    <w:p w:rsidR="002D564A" w:rsidRPr="002D564A" w:rsidP="002D564A">
      <w:pPr>
        <w:topLinePunct/>
        <w:adjustRightInd w:val="0"/>
        <w:snapToGrid w:val="0"/>
        <w:ind w:firstLine="1080" w:firstLineChars="600"/>
        <w:rPr>
          <w:rFonts w:ascii="宋体" w:eastAsia="宋体" w:hAnsi="宋体" w:cs="微软雅黑"/>
          <w:szCs w:val="21"/>
          <w:shd w:val="clear" w:color="auto" w:fill="FFFFFF"/>
        </w:rPr>
      </w:pPr>
      <w:r w:rsidRPr="002D564A">
        <w:rPr>
          <w:rFonts w:ascii="宋体" w:eastAsia="宋体" w:hAnsi="宋体" w:cs="微软雅黑" w:hint="eastAsia"/>
          <w:sz w:val="18"/>
          <w:szCs w:val="18"/>
          <w:shd w:val="clear" w:color="auto" w:fill="FFFFFF"/>
        </w:rPr>
        <w:t>【3】更生：</w:t>
      </w:r>
      <w:r w:rsidRPr="002D564A">
        <w:rPr>
          <w:rFonts w:ascii="宋体" w:eastAsia="宋体" w:hAnsi="宋体" w:cs="Times New Roman" w:hint="eastAsia"/>
          <w:sz w:val="18"/>
          <w:szCs w:val="18"/>
        </w:rPr>
        <w:t>再次发生。</w:t>
      </w:r>
      <w:r w:rsidRPr="002D564A">
        <w:rPr>
          <w:rFonts w:ascii="宋体" w:eastAsia="宋体" w:hAnsi="宋体" w:cs="微软雅黑" w:hint="eastAsia"/>
          <w:sz w:val="18"/>
          <w:szCs w:val="18"/>
          <w:shd w:val="clear" w:color="auto" w:fill="FFFFFF"/>
        </w:rPr>
        <w:t>【</w:t>
      </w:r>
      <w:r w:rsidRPr="002D564A">
        <w:rPr>
          <w:rFonts w:ascii="宋体" w:eastAsia="宋体" w:hAnsi="宋体" w:cs="微软雅黑"/>
          <w:sz w:val="18"/>
          <w:szCs w:val="18"/>
          <w:shd w:val="clear" w:color="auto" w:fill="FFFFFF"/>
        </w:rPr>
        <w:t>4</w:t>
      </w:r>
      <w:r w:rsidRPr="002D564A">
        <w:rPr>
          <w:rFonts w:ascii="宋体" w:eastAsia="宋体" w:hAnsi="宋体" w:cs="微软雅黑" w:hint="eastAsia"/>
          <w:sz w:val="18"/>
          <w:szCs w:val="18"/>
          <w:shd w:val="clear" w:color="auto" w:fill="FFFFFF"/>
        </w:rPr>
        <w:t>】小康：小的饥荒。【</w:t>
      </w:r>
      <w:r w:rsidRPr="002D564A">
        <w:rPr>
          <w:rFonts w:ascii="宋体" w:eastAsia="宋体" w:hAnsi="宋体" w:cs="微软雅黑"/>
          <w:sz w:val="18"/>
          <w:szCs w:val="18"/>
          <w:shd w:val="clear" w:color="auto" w:fill="FFFFFF"/>
        </w:rPr>
        <w:t>5</w:t>
      </w:r>
      <w:r w:rsidRPr="002D564A">
        <w:rPr>
          <w:rFonts w:ascii="宋体" w:eastAsia="宋体" w:hAnsi="宋体" w:cs="微软雅黑" w:hint="eastAsia"/>
          <w:sz w:val="18"/>
          <w:szCs w:val="18"/>
          <w:shd w:val="clear" w:color="auto" w:fill="FFFFFF"/>
        </w:rPr>
        <w:t>】魄然：困窘的样子。</w:t>
      </w:r>
    </w:p>
    <w:p w:rsidR="002D564A" w:rsidRPr="002D564A" w:rsidP="002D564A">
      <w:pPr>
        <w:topLinePunct/>
        <w:adjustRightInd w:val="0"/>
        <w:snapToGrid w:val="0"/>
        <w:jc w:val="left"/>
        <w:rPr>
          <w:rFonts w:ascii="宋体" w:eastAsia="宋体" w:hAnsi="宋体" w:cs="Times New Roman"/>
          <w:szCs w:val="21"/>
        </w:rPr>
      </w:pPr>
      <w:r>
        <w:rPr>
          <w:rFonts w:ascii="宋体" w:eastAsia="宋体" w:hAnsi="宋体" w:cs="微软雅黑" w:hint="eastAsia"/>
          <w:szCs w:val="21"/>
          <w:shd w:val="clear" w:color="auto" w:fill="FFFFFF"/>
        </w:rPr>
        <w:t>1</w:t>
      </w:r>
      <w:r w:rsidRPr="002D564A">
        <w:rPr>
          <w:rFonts w:ascii="宋体" w:eastAsia="宋体" w:hAnsi="宋体" w:cs="微软雅黑" w:hint="eastAsia"/>
          <w:szCs w:val="21"/>
          <w:shd w:val="clear" w:color="auto" w:fill="FFFFFF"/>
        </w:rPr>
        <w:t>．</w:t>
      </w:r>
      <w:r w:rsidRPr="002D564A">
        <w:rPr>
          <w:rFonts w:ascii="宋体" w:eastAsia="宋体" w:hAnsi="宋体" w:cs="Times New Roman" w:hint="eastAsia"/>
          <w:szCs w:val="21"/>
        </w:rPr>
        <w:t>下列对句中加点词语的解释，</w:t>
      </w:r>
      <w:r w:rsidRPr="002D564A">
        <w:rPr>
          <w:rFonts w:ascii="宋体" w:eastAsia="宋体" w:hAnsi="宋体" w:cs="Times New Roman" w:hint="eastAsia"/>
          <w:szCs w:val="21"/>
          <w:em w:val="dot"/>
        </w:rPr>
        <w:t>不正确</w:t>
      </w:r>
      <w:r w:rsidRPr="002D564A">
        <w:rPr>
          <w:rFonts w:ascii="宋体" w:eastAsia="宋体" w:hAnsi="宋体" w:cs="Times New Roman" w:hint="eastAsia"/>
          <w:szCs w:val="21"/>
        </w:rPr>
        <w:t>的一项是（</w:t>
      </w:r>
      <w:r w:rsidRPr="002D564A">
        <w:rPr>
          <w:rFonts w:ascii="Times New Roman" w:eastAsia="宋体" w:hAnsi="Times New Roman" w:cs="Times New Roman"/>
          <w:szCs w:val="21"/>
        </w:rPr>
        <w:t>3</w:t>
      </w:r>
      <w:r w:rsidRPr="002D564A">
        <w:rPr>
          <w:rFonts w:ascii="宋体" w:eastAsia="宋体" w:hAnsi="宋体" w:cs="Times New Roman" w:hint="eastAsia"/>
          <w:szCs w:val="21"/>
        </w:rPr>
        <w:t>分）</w:t>
      </w:r>
    </w:p>
    <w:p w:rsidR="002D564A" w:rsidRPr="002D564A" w:rsidP="002D564A">
      <w:pPr>
        <w:topLinePunct/>
        <w:adjustRightInd w:val="0"/>
        <w:snapToGrid w:val="0"/>
        <w:ind w:firstLine="412" w:firstLineChars="196"/>
        <w:jc w:val="left"/>
        <w:rPr>
          <w:rFonts w:ascii="宋体" w:eastAsia="宋体" w:hAnsi="宋体" w:cs="宋体"/>
          <w:kern w:val="0"/>
          <w:szCs w:val="21"/>
        </w:rPr>
      </w:pPr>
      <w:bookmarkStart w:id="10" w:name="_Hlk126698112"/>
      <w:r w:rsidRPr="002D564A">
        <w:rPr>
          <w:rFonts w:ascii="宋体" w:eastAsia="宋体" w:hAnsi="宋体" w:cs="宋体" w:hint="eastAsia"/>
          <w:kern w:val="0"/>
          <w:szCs w:val="21"/>
        </w:rPr>
        <w:t>①</w:t>
      </w:r>
      <w:bookmarkEnd w:id="10"/>
      <w:r w:rsidRPr="002D564A">
        <w:rPr>
          <w:rFonts w:ascii="宋体" w:eastAsia="宋体" w:hAnsi="宋体" w:cs="宋体" w:hint="eastAsia"/>
          <w:kern w:val="0"/>
          <w:szCs w:val="21"/>
        </w:rPr>
        <w:t>三十岁而民</w:t>
      </w:r>
      <w:r w:rsidRPr="002D564A">
        <w:rPr>
          <w:rFonts w:ascii="宋体" w:eastAsia="宋体" w:hAnsi="宋体" w:cs="宋体" w:hint="eastAsia"/>
          <w:kern w:val="0"/>
          <w:szCs w:val="21"/>
          <w:em w:val="dot"/>
        </w:rPr>
        <w:t>有</w:t>
      </w:r>
      <w:r w:rsidRPr="002D564A">
        <w:rPr>
          <w:rFonts w:ascii="宋体" w:eastAsia="宋体" w:hAnsi="宋体" w:cs="宋体" w:hint="eastAsia"/>
          <w:kern w:val="0"/>
          <w:szCs w:val="21"/>
        </w:rPr>
        <w:t xml:space="preserve">十年之蓄 </w:t>
      </w:r>
      <w:r w:rsidRPr="002D564A">
        <w:rPr>
          <w:rFonts w:ascii="宋体" w:eastAsia="宋体" w:hAnsi="宋体" w:cs="宋体"/>
          <w:kern w:val="0"/>
          <w:szCs w:val="21"/>
        </w:rPr>
        <w:t xml:space="preserve">        </w:t>
      </w:r>
      <w:r w:rsidRPr="002D564A">
        <w:rPr>
          <w:rFonts w:ascii="宋体" w:eastAsia="宋体" w:hAnsi="宋体" w:cs="宋体" w:hint="eastAsia"/>
          <w:kern w:val="0"/>
          <w:szCs w:val="21"/>
        </w:rPr>
        <w:t>有：通“又”</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hint="eastAsia"/>
          <w:kern w:val="0"/>
          <w:szCs w:val="21"/>
        </w:rPr>
        <w:t>②诚有</w:t>
      </w:r>
      <w:r w:rsidRPr="002D564A">
        <w:rPr>
          <w:rFonts w:ascii="宋体" w:eastAsia="宋体" w:hAnsi="宋体" w:cs="宋体" w:hint="eastAsia"/>
          <w:kern w:val="0"/>
          <w:szCs w:val="21"/>
          <w:em w:val="dot"/>
        </w:rPr>
        <w:t>具</w:t>
      </w:r>
      <w:r w:rsidRPr="002D564A">
        <w:rPr>
          <w:rFonts w:ascii="宋体" w:eastAsia="宋体" w:hAnsi="宋体" w:cs="宋体" w:hint="eastAsia"/>
          <w:kern w:val="0"/>
          <w:szCs w:val="21"/>
        </w:rPr>
        <w:t xml:space="preserve">也 </w:t>
      </w:r>
      <w:r w:rsidRPr="002D564A">
        <w:rPr>
          <w:rFonts w:ascii="宋体" w:eastAsia="宋体" w:hAnsi="宋体" w:cs="宋体"/>
          <w:kern w:val="0"/>
          <w:szCs w:val="21"/>
        </w:rPr>
        <w:t xml:space="preserve">                    </w:t>
      </w:r>
      <w:r w:rsidRPr="002D564A">
        <w:rPr>
          <w:rFonts w:ascii="宋体" w:eastAsia="宋体" w:hAnsi="宋体" w:cs="宋体" w:hint="eastAsia"/>
          <w:kern w:val="0"/>
          <w:szCs w:val="21"/>
        </w:rPr>
        <w:t>具：方法</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hint="eastAsia"/>
          <w:kern w:val="0"/>
          <w:szCs w:val="21"/>
        </w:rPr>
        <w:t>③贫民</w:t>
      </w:r>
      <w:r w:rsidRPr="002D564A">
        <w:rPr>
          <w:rFonts w:ascii="宋体" w:eastAsia="宋体" w:hAnsi="宋体" w:cs="宋体" w:hint="eastAsia"/>
          <w:kern w:val="0"/>
          <w:szCs w:val="21"/>
          <w:em w:val="dot"/>
        </w:rPr>
        <w:t>且</w:t>
      </w:r>
      <w:r w:rsidRPr="002D564A">
        <w:rPr>
          <w:rFonts w:ascii="宋体" w:eastAsia="宋体" w:hAnsi="宋体" w:cs="宋体" w:hint="eastAsia"/>
          <w:kern w:val="0"/>
          <w:szCs w:val="21"/>
        </w:rPr>
        <w:t xml:space="preserve">饥 </w:t>
      </w:r>
      <w:r w:rsidRPr="002D564A">
        <w:rPr>
          <w:rFonts w:ascii="宋体" w:eastAsia="宋体" w:hAnsi="宋体" w:cs="宋体"/>
          <w:kern w:val="0"/>
          <w:szCs w:val="21"/>
        </w:rPr>
        <w:t xml:space="preserve">                    </w:t>
      </w:r>
      <w:r w:rsidRPr="002D564A">
        <w:rPr>
          <w:rFonts w:ascii="宋体" w:eastAsia="宋体" w:hAnsi="宋体" w:cs="宋体" w:hint="eastAsia"/>
          <w:kern w:val="0"/>
          <w:szCs w:val="21"/>
        </w:rPr>
        <w:t>且：将要</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hint="eastAsia"/>
          <w:kern w:val="0"/>
          <w:szCs w:val="21"/>
        </w:rPr>
        <w:t>④请卖爵</w:t>
      </w:r>
      <w:r w:rsidRPr="002D564A">
        <w:rPr>
          <w:rFonts w:ascii="宋体" w:eastAsia="宋体" w:hAnsi="宋体" w:cs="宋体" w:hint="eastAsia"/>
          <w:kern w:val="0"/>
          <w:szCs w:val="21"/>
          <w:em w:val="dot"/>
        </w:rPr>
        <w:t>鬻</w:t>
      </w:r>
      <w:r w:rsidRPr="002D564A">
        <w:rPr>
          <w:rFonts w:ascii="宋体" w:eastAsia="宋体" w:hAnsi="宋体" w:cs="宋体" w:hint="eastAsia"/>
          <w:kern w:val="0"/>
          <w:szCs w:val="21"/>
        </w:rPr>
        <w:t xml:space="preserve">子 </w:t>
      </w:r>
      <w:r w:rsidRPr="002D564A">
        <w:rPr>
          <w:rFonts w:ascii="宋体" w:eastAsia="宋体" w:hAnsi="宋体" w:cs="宋体"/>
          <w:kern w:val="0"/>
          <w:szCs w:val="21"/>
        </w:rPr>
        <w:t xml:space="preserve">                  </w:t>
      </w:r>
      <w:r w:rsidRPr="002D564A">
        <w:rPr>
          <w:rFonts w:ascii="宋体" w:eastAsia="宋体" w:hAnsi="宋体" w:cs="宋体" w:hint="eastAsia"/>
          <w:kern w:val="0"/>
          <w:szCs w:val="21"/>
        </w:rPr>
        <w:t>鬻：卖</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hint="eastAsia"/>
          <w:kern w:val="0"/>
          <w:szCs w:val="21"/>
        </w:rPr>
        <w:t>⑤</w:t>
      </w:r>
      <w:r w:rsidRPr="002D564A">
        <w:rPr>
          <w:rFonts w:ascii="宋体" w:eastAsia="宋体" w:hAnsi="宋体" w:cs="宋体" w:hint="eastAsia"/>
          <w:kern w:val="0"/>
          <w:szCs w:val="21"/>
          <w:em w:val="dot"/>
        </w:rPr>
        <w:t>穷</w:t>
      </w:r>
      <w:r w:rsidRPr="002D564A">
        <w:rPr>
          <w:rFonts w:ascii="宋体" w:eastAsia="宋体" w:hAnsi="宋体" w:cs="宋体" w:hint="eastAsia"/>
          <w:kern w:val="0"/>
          <w:szCs w:val="21"/>
        </w:rPr>
        <w:t xml:space="preserve">至乃图 </w:t>
      </w:r>
      <w:r w:rsidRPr="002D564A">
        <w:rPr>
          <w:rFonts w:ascii="宋体" w:eastAsia="宋体" w:hAnsi="宋体" w:cs="宋体"/>
          <w:kern w:val="0"/>
          <w:szCs w:val="21"/>
        </w:rPr>
        <w:t xml:space="preserve">                    </w:t>
      </w:r>
      <w:r w:rsidRPr="002D564A">
        <w:rPr>
          <w:rFonts w:ascii="宋体" w:eastAsia="宋体" w:hAnsi="宋体" w:cs="宋体" w:hint="eastAsia"/>
          <w:kern w:val="0"/>
          <w:szCs w:val="21"/>
        </w:rPr>
        <w:t>穷：贫穷</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hint="eastAsia"/>
          <w:kern w:val="0"/>
          <w:szCs w:val="21"/>
        </w:rPr>
        <w:t>⑥</w:t>
      </w:r>
      <w:r w:rsidRPr="002D564A">
        <w:rPr>
          <w:rFonts w:ascii="宋体" w:eastAsia="宋体" w:hAnsi="宋体" w:cs="宋体" w:hint="eastAsia"/>
          <w:kern w:val="0"/>
          <w:szCs w:val="21"/>
          <w:em w:val="dot"/>
        </w:rPr>
        <w:t>窃</w:t>
      </w:r>
      <w:r w:rsidRPr="002D564A">
        <w:rPr>
          <w:rFonts w:ascii="宋体" w:eastAsia="宋体" w:hAnsi="宋体" w:cs="宋体" w:hint="eastAsia"/>
          <w:kern w:val="0"/>
          <w:szCs w:val="21"/>
        </w:rPr>
        <w:t>伏念之</w:t>
      </w:r>
      <w:r w:rsidRPr="002D564A">
        <w:rPr>
          <w:rFonts w:ascii="宋体" w:eastAsia="宋体" w:hAnsi="宋体" w:cs="宋体"/>
          <w:kern w:val="0"/>
          <w:szCs w:val="21"/>
        </w:rPr>
        <w:t xml:space="preserve">                     </w:t>
      </w:r>
      <w:r w:rsidRPr="002D564A">
        <w:rPr>
          <w:rFonts w:ascii="宋体" w:eastAsia="宋体" w:hAnsi="宋体" w:cs="宋体" w:hint="eastAsia"/>
          <w:kern w:val="0"/>
          <w:szCs w:val="21"/>
        </w:rPr>
        <w:t>窃：私下；</w:t>
      </w:r>
      <w:r w:rsidRPr="002D564A">
        <w:rPr>
          <w:rFonts w:ascii="宋体" w:eastAsia="宋体" w:hAnsi="宋体" w:cs="宋体"/>
          <w:kern w:val="0"/>
          <w:szCs w:val="21"/>
        </w:rPr>
        <w:t>私自</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hint="eastAsia"/>
          <w:kern w:val="0"/>
          <w:szCs w:val="21"/>
        </w:rPr>
        <w:t>⑦盖曰</w:t>
      </w:r>
      <w:r w:rsidRPr="002D564A">
        <w:rPr>
          <w:rFonts w:ascii="宋体" w:eastAsia="宋体" w:hAnsi="宋体" w:cs="宋体" w:hint="eastAsia"/>
          <w:kern w:val="0"/>
          <w:szCs w:val="21"/>
          <w:em w:val="dot"/>
        </w:rPr>
        <w:t>大数</w:t>
      </w:r>
      <w:r w:rsidRPr="002D564A">
        <w:rPr>
          <w:rFonts w:ascii="宋体" w:eastAsia="宋体" w:hAnsi="宋体" w:cs="宋体" w:hint="eastAsia"/>
          <w:kern w:val="0"/>
          <w:szCs w:val="21"/>
        </w:rPr>
        <w:t>也</w:t>
      </w:r>
      <w:r w:rsidRPr="002D564A">
        <w:rPr>
          <w:rFonts w:ascii="宋体" w:eastAsia="宋体" w:hAnsi="宋体" w:cs="宋体"/>
          <w:kern w:val="0"/>
          <w:szCs w:val="21"/>
        </w:rPr>
        <w:t xml:space="preserve">                   </w:t>
      </w:r>
      <w:r w:rsidRPr="002D564A">
        <w:rPr>
          <w:rFonts w:ascii="宋体" w:eastAsia="宋体" w:hAnsi="宋体" w:cs="宋体" w:hint="eastAsia"/>
          <w:kern w:val="0"/>
          <w:szCs w:val="21"/>
        </w:rPr>
        <w:t>大数：自然规律</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宋体" w:eastAsia="宋体" w:hAnsi="宋体" w:cs="宋体"/>
          <w:kern w:val="0"/>
          <w:szCs w:val="21"/>
        </w:rPr>
        <w:fldChar w:fldCharType="begin"/>
      </w:r>
      <w:r w:rsidRPr="002D564A">
        <w:rPr>
          <w:rFonts w:ascii="宋体" w:eastAsia="宋体" w:hAnsi="宋体" w:cs="宋体"/>
          <w:kern w:val="0"/>
          <w:szCs w:val="21"/>
        </w:rPr>
        <w:instrText xml:space="preserve"> </w:instrText>
      </w:r>
      <w:r w:rsidRPr="002D564A">
        <w:rPr>
          <w:rFonts w:ascii="宋体" w:eastAsia="宋体" w:hAnsi="宋体" w:cs="宋体" w:hint="eastAsia"/>
          <w:kern w:val="0"/>
          <w:szCs w:val="21"/>
        </w:rPr>
        <w:instrText>= 8 \* GB3</w:instrText>
      </w:r>
      <w:r w:rsidRPr="002D564A">
        <w:rPr>
          <w:rFonts w:ascii="宋体" w:eastAsia="宋体" w:hAnsi="宋体" w:cs="宋体"/>
          <w:kern w:val="0"/>
          <w:szCs w:val="21"/>
        </w:rPr>
        <w:instrText xml:space="preserve"> </w:instrText>
      </w:r>
      <w:r w:rsidRPr="002D564A">
        <w:rPr>
          <w:rFonts w:ascii="宋体" w:eastAsia="宋体" w:hAnsi="宋体" w:cs="宋体"/>
          <w:kern w:val="0"/>
          <w:szCs w:val="21"/>
        </w:rPr>
        <w:fldChar w:fldCharType="separate"/>
      </w:r>
      <w:r w:rsidRPr="002D564A">
        <w:rPr>
          <w:rFonts w:ascii="宋体" w:eastAsia="宋体" w:hAnsi="宋体" w:cs="宋体" w:hint="eastAsia"/>
          <w:kern w:val="0"/>
          <w:szCs w:val="21"/>
        </w:rPr>
        <w:t>⑧</w:t>
      </w:r>
      <w:r w:rsidRPr="002D564A">
        <w:rPr>
          <w:rFonts w:ascii="宋体" w:eastAsia="宋体" w:hAnsi="宋体" w:cs="宋体"/>
          <w:kern w:val="0"/>
          <w:szCs w:val="21"/>
        </w:rPr>
        <w:fldChar w:fldCharType="end"/>
      </w:r>
      <w:r w:rsidRPr="002D564A">
        <w:rPr>
          <w:rFonts w:ascii="宋体" w:eastAsia="宋体" w:hAnsi="宋体" w:cs="宋体" w:hint="eastAsia"/>
          <w:kern w:val="0"/>
          <w:szCs w:val="21"/>
        </w:rPr>
        <w:t>此天也，可</w:t>
      </w:r>
      <w:r w:rsidRPr="002D564A">
        <w:rPr>
          <w:rFonts w:ascii="宋体" w:eastAsia="宋体" w:hAnsi="宋体" w:cs="宋体" w:hint="eastAsia"/>
          <w:kern w:val="0"/>
          <w:szCs w:val="21"/>
          <w:em w:val="dot"/>
        </w:rPr>
        <w:t>奈何</w:t>
      </w:r>
      <w:r w:rsidRPr="002D564A">
        <w:rPr>
          <w:rFonts w:ascii="宋体" w:eastAsia="宋体" w:hAnsi="宋体" w:cs="宋体" w:hint="eastAsia"/>
          <w:kern w:val="0"/>
          <w:szCs w:val="21"/>
        </w:rPr>
        <w:t xml:space="preserve"> </w:t>
      </w:r>
      <w:r w:rsidRPr="002D564A">
        <w:rPr>
          <w:rFonts w:ascii="宋体" w:eastAsia="宋体" w:hAnsi="宋体" w:cs="宋体"/>
          <w:kern w:val="0"/>
          <w:szCs w:val="21"/>
        </w:rPr>
        <w:t xml:space="preserve">              </w:t>
      </w:r>
      <w:r w:rsidRPr="002D564A">
        <w:rPr>
          <w:rFonts w:ascii="宋体" w:eastAsia="宋体" w:hAnsi="宋体" w:cs="宋体" w:hint="eastAsia"/>
          <w:kern w:val="0"/>
          <w:szCs w:val="21"/>
        </w:rPr>
        <w:t>奈何：怎么办</w:t>
      </w:r>
    </w:p>
    <w:p w:rsidR="002D564A" w:rsidRPr="002D564A" w:rsidP="002D564A">
      <w:pPr>
        <w:topLinePunct/>
        <w:adjustRightInd w:val="0"/>
        <w:snapToGrid w:val="0"/>
        <w:ind w:firstLine="412" w:firstLineChars="196"/>
        <w:jc w:val="left"/>
        <w:rPr>
          <w:rFonts w:ascii="宋体" w:eastAsia="宋体" w:hAnsi="宋体" w:cs="宋体"/>
          <w:kern w:val="0"/>
          <w:szCs w:val="21"/>
        </w:rPr>
      </w:pPr>
      <w:r w:rsidRPr="002D564A">
        <w:rPr>
          <w:rFonts w:ascii="Times New Roman" w:eastAsia="宋体" w:hAnsi="Times New Roman" w:cs="Times New Roman"/>
          <w:kern w:val="0"/>
          <w:szCs w:val="21"/>
        </w:rPr>
        <w:t>A</w:t>
      </w:r>
      <w:r w:rsidRPr="002D564A">
        <w:rPr>
          <w:rFonts w:ascii="宋体" w:eastAsia="宋体" w:hAnsi="宋体" w:cs="宋体" w:hint="eastAsia"/>
          <w:kern w:val="0"/>
          <w:szCs w:val="21"/>
        </w:rPr>
        <w:t>．①⑤</w:t>
      </w:r>
      <w:r w:rsidRPr="002D564A">
        <w:rPr>
          <w:rFonts w:ascii="宋体" w:eastAsia="宋体" w:hAnsi="宋体" w:cs="宋体"/>
          <w:kern w:val="0"/>
          <w:szCs w:val="21"/>
        </w:rPr>
        <w:t xml:space="preserve">         </w:t>
      </w:r>
      <w:r w:rsidRPr="002D564A">
        <w:rPr>
          <w:rFonts w:ascii="Times New Roman" w:eastAsia="宋体" w:hAnsi="Times New Roman" w:cs="Times New Roman"/>
          <w:kern w:val="0"/>
          <w:szCs w:val="21"/>
        </w:rPr>
        <w:t>B</w:t>
      </w:r>
      <w:r w:rsidRPr="002D564A">
        <w:rPr>
          <w:rFonts w:ascii="宋体" w:eastAsia="宋体" w:hAnsi="宋体" w:cs="宋体" w:hint="eastAsia"/>
          <w:kern w:val="0"/>
          <w:szCs w:val="21"/>
        </w:rPr>
        <w:t>．②④</w:t>
      </w:r>
      <w:r w:rsidRPr="002D564A">
        <w:rPr>
          <w:rFonts w:ascii="宋体" w:eastAsia="宋体" w:hAnsi="宋体" w:cs="宋体"/>
          <w:kern w:val="0"/>
          <w:szCs w:val="21"/>
        </w:rPr>
        <w:t xml:space="preserve">        </w:t>
      </w:r>
      <w:r w:rsidRPr="002D564A">
        <w:rPr>
          <w:rFonts w:ascii="Times New Roman" w:eastAsia="宋体" w:hAnsi="Times New Roman" w:cs="Times New Roman"/>
          <w:kern w:val="0"/>
          <w:szCs w:val="21"/>
        </w:rPr>
        <w:t>C</w:t>
      </w:r>
      <w:r w:rsidRPr="002D564A">
        <w:rPr>
          <w:rFonts w:ascii="宋体" w:eastAsia="宋体" w:hAnsi="宋体" w:cs="宋体" w:hint="eastAsia"/>
          <w:kern w:val="0"/>
          <w:szCs w:val="21"/>
        </w:rPr>
        <w:t>．⑥⑦</w:t>
      </w:r>
      <w:r w:rsidRPr="002D564A">
        <w:rPr>
          <w:rFonts w:ascii="宋体" w:eastAsia="宋体" w:hAnsi="宋体" w:cs="宋体"/>
          <w:kern w:val="0"/>
          <w:szCs w:val="21"/>
        </w:rPr>
        <w:t xml:space="preserve">       </w:t>
      </w:r>
      <w:r w:rsidRPr="002D564A">
        <w:rPr>
          <w:rFonts w:ascii="Times New Roman" w:eastAsia="宋体" w:hAnsi="Times New Roman" w:cs="Times New Roman"/>
          <w:kern w:val="0"/>
          <w:szCs w:val="21"/>
        </w:rPr>
        <w:t>D</w:t>
      </w:r>
      <w:r w:rsidRPr="002D564A">
        <w:rPr>
          <w:rFonts w:ascii="宋体" w:eastAsia="宋体" w:hAnsi="宋体" w:cs="宋体" w:hint="eastAsia"/>
          <w:kern w:val="0"/>
          <w:szCs w:val="21"/>
        </w:rPr>
        <w:t>．③</w:t>
      </w:r>
      <w:r w:rsidRPr="002D564A">
        <w:rPr>
          <w:rFonts w:ascii="宋体" w:eastAsia="宋体" w:hAnsi="宋体" w:cs="宋体"/>
          <w:kern w:val="0"/>
          <w:szCs w:val="21"/>
        </w:rPr>
        <w:fldChar w:fldCharType="begin"/>
      </w:r>
      <w:r w:rsidRPr="002D564A">
        <w:rPr>
          <w:rFonts w:ascii="宋体" w:eastAsia="宋体" w:hAnsi="宋体" w:cs="宋体"/>
          <w:kern w:val="0"/>
          <w:szCs w:val="21"/>
        </w:rPr>
        <w:instrText xml:space="preserve"> </w:instrText>
      </w:r>
      <w:r w:rsidRPr="002D564A">
        <w:rPr>
          <w:rFonts w:ascii="宋体" w:eastAsia="宋体" w:hAnsi="宋体" w:cs="宋体" w:hint="eastAsia"/>
          <w:kern w:val="0"/>
          <w:szCs w:val="21"/>
        </w:rPr>
        <w:instrText>= 8 \* GB3</w:instrText>
      </w:r>
      <w:r w:rsidRPr="002D564A">
        <w:rPr>
          <w:rFonts w:ascii="宋体" w:eastAsia="宋体" w:hAnsi="宋体" w:cs="宋体"/>
          <w:kern w:val="0"/>
          <w:szCs w:val="21"/>
        </w:rPr>
        <w:instrText xml:space="preserve"> </w:instrText>
      </w:r>
      <w:r w:rsidRPr="002D564A">
        <w:rPr>
          <w:rFonts w:ascii="宋体" w:eastAsia="宋体" w:hAnsi="宋体" w:cs="宋体"/>
          <w:kern w:val="0"/>
          <w:szCs w:val="21"/>
        </w:rPr>
        <w:fldChar w:fldCharType="separate"/>
      </w:r>
      <w:r w:rsidRPr="002D564A">
        <w:rPr>
          <w:rFonts w:ascii="宋体" w:eastAsia="宋体" w:hAnsi="宋体" w:cs="宋体" w:hint="eastAsia"/>
          <w:kern w:val="0"/>
          <w:szCs w:val="21"/>
        </w:rPr>
        <w:t>⑧</w:t>
      </w:r>
      <w:r w:rsidRPr="002D564A">
        <w:rPr>
          <w:rFonts w:ascii="宋体" w:eastAsia="宋体" w:hAnsi="宋体" w:cs="宋体"/>
          <w:kern w:val="0"/>
          <w:szCs w:val="21"/>
        </w:rPr>
        <w:fldChar w:fldCharType="end"/>
      </w:r>
      <w:r w:rsidRPr="002D564A">
        <w:rPr>
          <w:rFonts w:ascii="宋体" w:eastAsia="宋体" w:hAnsi="宋体" w:cs="宋体"/>
          <w:kern w:val="0"/>
          <w:szCs w:val="21"/>
        </w:rPr>
        <w:t xml:space="preserve"> </w:t>
      </w:r>
    </w:p>
    <w:p w:rsidR="002D564A" w:rsidRPr="002D564A" w:rsidP="002D564A">
      <w:pPr>
        <w:topLinePunct/>
        <w:adjustRightInd w:val="0"/>
        <w:snapToGrid w:val="0"/>
        <w:jc w:val="left"/>
        <w:rPr>
          <w:rFonts w:ascii="宋体" w:eastAsia="宋体" w:hAnsi="宋体" w:cs="微软雅黑"/>
          <w:kern w:val="0"/>
          <w:szCs w:val="21"/>
          <w:shd w:val="clear" w:color="auto" w:fill="FFFFFF"/>
        </w:rPr>
      </w:pPr>
      <w:r w:rsidRPr="002D564A">
        <w:rPr>
          <w:rFonts w:ascii="Times New Roman" w:eastAsia="宋体" w:hAnsi="Times New Roman" w:cs="Times New Roman"/>
          <w:kern w:val="0"/>
          <w:szCs w:val="21"/>
          <w:shd w:val="clear" w:color="auto" w:fill="FFFFFF"/>
        </w:rPr>
        <w:t>2</w:t>
      </w:r>
      <w:r w:rsidRPr="002D564A">
        <w:rPr>
          <w:rFonts w:ascii="宋体" w:eastAsia="宋体" w:hAnsi="宋体" w:cs="微软雅黑" w:hint="eastAsia"/>
          <w:kern w:val="0"/>
          <w:szCs w:val="21"/>
          <w:shd w:val="clear" w:color="auto" w:fill="FFFFFF"/>
        </w:rPr>
        <w:t>．下列对文中句意的解说，</w:t>
      </w:r>
      <w:r w:rsidRPr="002D564A">
        <w:rPr>
          <w:rFonts w:ascii="宋体" w:eastAsia="宋体" w:hAnsi="宋体" w:cs="Times New Roman" w:hint="eastAsia"/>
          <w:szCs w:val="21"/>
          <w:em w:val="dot"/>
        </w:rPr>
        <w:t>不正确</w:t>
      </w:r>
      <w:r w:rsidRPr="002D564A">
        <w:rPr>
          <w:rFonts w:ascii="宋体" w:eastAsia="宋体" w:hAnsi="宋体" w:cs="微软雅黑" w:hint="eastAsia"/>
          <w:kern w:val="0"/>
          <w:szCs w:val="21"/>
          <w:shd w:val="clear" w:color="auto" w:fill="FFFFFF"/>
        </w:rPr>
        <w:t>的一项是（</w:t>
      </w:r>
      <w:r w:rsidRPr="002D564A">
        <w:rPr>
          <w:rFonts w:ascii="Times New Roman" w:eastAsia="宋体" w:hAnsi="Times New Roman" w:cs="Times New Roman"/>
          <w:kern w:val="0"/>
          <w:szCs w:val="21"/>
          <w:shd w:val="clear" w:color="auto" w:fill="FFFFFF"/>
        </w:rPr>
        <w:t>3</w:t>
      </w:r>
      <w:r w:rsidRPr="002D564A">
        <w:rPr>
          <w:rFonts w:ascii="宋体" w:eastAsia="宋体" w:hAnsi="宋体" w:cs="微软雅黑" w:hint="eastAsia"/>
          <w:kern w:val="0"/>
          <w:szCs w:val="21"/>
          <w:shd w:val="clear" w:color="auto" w:fill="FFFFFF"/>
        </w:rPr>
        <w:t>分）</w:t>
      </w:r>
    </w:p>
    <w:p w:rsidR="002D564A" w:rsidRPr="002D564A" w:rsidP="002D564A">
      <w:pPr>
        <w:topLinePunct/>
        <w:adjustRightInd w:val="0"/>
        <w:snapToGrid w:val="0"/>
        <w:ind w:left="719" w:hanging="315" w:leftChars="202" w:hangingChars="150"/>
        <w:jc w:val="left"/>
        <w:rPr>
          <w:rFonts w:ascii="宋体" w:eastAsia="宋体" w:hAnsi="宋体" w:cs="微软雅黑"/>
          <w:kern w:val="0"/>
          <w:szCs w:val="21"/>
          <w:shd w:val="clear" w:color="auto" w:fill="FFFFFF"/>
        </w:rPr>
      </w:pPr>
      <w:r w:rsidRPr="002D564A">
        <w:rPr>
          <w:rFonts w:ascii="Times New Roman" w:eastAsia="宋体" w:hAnsi="Times New Roman" w:cs="Times New Roman"/>
          <w:kern w:val="0"/>
          <w:szCs w:val="21"/>
          <w:shd w:val="clear" w:color="auto" w:fill="FFFFFF"/>
        </w:rPr>
        <w:t>A</w:t>
      </w:r>
      <w:r w:rsidRPr="002D564A">
        <w:rPr>
          <w:rFonts w:ascii="宋体" w:eastAsia="宋体" w:hAnsi="宋体" w:cs="微软雅黑" w:hint="eastAsia"/>
          <w:kern w:val="0"/>
          <w:szCs w:val="21"/>
          <w:shd w:val="clear" w:color="auto" w:fill="FFFFFF"/>
        </w:rPr>
        <w:t>．禹水九年，汤旱七年</w:t>
      </w:r>
    </w:p>
    <w:p w:rsidR="002D564A" w:rsidRPr="002D564A" w:rsidP="002D564A">
      <w:pPr>
        <w:topLinePunct/>
        <w:adjustRightInd w:val="0"/>
        <w:snapToGrid w:val="0"/>
        <w:ind w:left="719" w:hanging="315" w:leftChars="202" w:hangingChars="150"/>
        <w:jc w:val="left"/>
        <w:rPr>
          <w:rFonts w:ascii="宋体" w:eastAsia="宋体" w:hAnsi="宋体" w:cs="微软雅黑"/>
          <w:kern w:val="0"/>
          <w:szCs w:val="21"/>
          <w:shd w:val="clear" w:color="auto" w:fill="FFFFFF"/>
        </w:rPr>
      </w:pPr>
      <w:r w:rsidRPr="002D564A">
        <w:rPr>
          <w:rFonts w:ascii="宋体" w:eastAsia="宋体" w:hAnsi="宋体" w:cs="微软雅黑"/>
          <w:kern w:val="0"/>
          <w:szCs w:val="21"/>
          <w:shd w:val="clear" w:color="auto" w:fill="FFFFFF"/>
        </w:rPr>
        <w:t xml:space="preserve">   </w:t>
      </w:r>
      <w:r w:rsidRPr="002D564A">
        <w:rPr>
          <w:rFonts w:ascii="宋体" w:eastAsia="宋体" w:hAnsi="宋体" w:cs="微软雅黑" w:hint="eastAsia"/>
          <w:kern w:val="0"/>
          <w:szCs w:val="21"/>
          <w:shd w:val="clear" w:color="auto" w:fill="FFFFFF"/>
        </w:rPr>
        <w:t>夏禹时连续有九年水涝，商汤时连续七年旱灾</w:t>
      </w:r>
    </w:p>
    <w:p w:rsidR="002D564A" w:rsidRPr="002D564A" w:rsidP="002D564A">
      <w:pPr>
        <w:topLinePunct/>
        <w:adjustRightInd w:val="0"/>
        <w:snapToGrid w:val="0"/>
        <w:ind w:left="715" w:hanging="315" w:leftChars="200" w:hangingChars="150"/>
        <w:jc w:val="left"/>
        <w:rPr>
          <w:rFonts w:ascii="宋体" w:eastAsia="宋体" w:hAnsi="宋体" w:cs="微软雅黑"/>
          <w:kern w:val="0"/>
          <w:szCs w:val="21"/>
          <w:shd w:val="clear" w:color="auto" w:fill="FFFFFF"/>
        </w:rPr>
      </w:pPr>
      <w:r w:rsidRPr="002D564A">
        <w:rPr>
          <w:rFonts w:ascii="Times New Roman" w:eastAsia="宋体" w:hAnsi="Times New Roman" w:cs="Times New Roman"/>
          <w:kern w:val="0"/>
          <w:szCs w:val="21"/>
          <w:shd w:val="clear" w:color="auto" w:fill="FFFFFF"/>
        </w:rPr>
        <w:t>B</w:t>
      </w:r>
      <w:r w:rsidRPr="002D564A">
        <w:rPr>
          <w:rFonts w:ascii="宋体" w:eastAsia="宋体" w:hAnsi="宋体" w:cs="微软雅黑" w:hint="eastAsia"/>
          <w:kern w:val="0"/>
          <w:szCs w:val="21"/>
          <w:shd w:val="clear" w:color="auto" w:fill="FFFFFF"/>
        </w:rPr>
        <w:t>．曩顷不雨，令人寒心</w:t>
      </w:r>
    </w:p>
    <w:p w:rsidR="002D564A" w:rsidRPr="002D564A" w:rsidP="002D564A">
      <w:pPr>
        <w:topLinePunct/>
        <w:adjustRightInd w:val="0"/>
        <w:snapToGrid w:val="0"/>
        <w:ind w:left="715" w:hanging="315" w:leftChars="200" w:hangingChars="150"/>
        <w:jc w:val="left"/>
        <w:rPr>
          <w:rFonts w:ascii="宋体" w:eastAsia="宋体" w:hAnsi="宋体" w:cs="宋体"/>
          <w:kern w:val="0"/>
          <w:szCs w:val="21"/>
        </w:rPr>
      </w:pPr>
      <w:r w:rsidRPr="002D564A">
        <w:rPr>
          <w:rFonts w:ascii="宋体" w:eastAsia="宋体" w:hAnsi="宋体" w:cs="微软雅黑" w:hint="eastAsia"/>
          <w:kern w:val="0"/>
          <w:szCs w:val="21"/>
          <w:shd w:val="clear" w:color="auto" w:fill="FFFFFF"/>
        </w:rPr>
        <w:t xml:space="preserve"> </w:t>
      </w:r>
      <w:r w:rsidRPr="002D564A">
        <w:rPr>
          <w:rFonts w:ascii="宋体" w:eastAsia="宋体" w:hAnsi="宋体" w:cs="微软雅黑"/>
          <w:kern w:val="0"/>
          <w:szCs w:val="21"/>
          <w:shd w:val="clear" w:color="auto" w:fill="FFFFFF"/>
        </w:rPr>
        <w:t xml:space="preserve">  </w:t>
      </w:r>
      <w:r w:rsidRPr="002D564A">
        <w:rPr>
          <w:rFonts w:ascii="宋体" w:eastAsia="宋体" w:hAnsi="宋体" w:cs="微软雅黑" w:hint="eastAsia"/>
          <w:kern w:val="0"/>
          <w:szCs w:val="21"/>
          <w:shd w:val="clear" w:color="auto" w:fill="FFFFFF"/>
        </w:rPr>
        <w:t>从前有一段时间不下雨，就让百姓感到忧心忡忡</w:t>
      </w:r>
    </w:p>
    <w:p w:rsidR="002D564A" w:rsidRPr="002D564A" w:rsidP="002D564A">
      <w:pPr>
        <w:topLinePunct/>
        <w:adjustRightInd w:val="0"/>
        <w:snapToGrid w:val="0"/>
        <w:ind w:left="715" w:hanging="315" w:leftChars="200" w:hangingChars="150"/>
        <w:jc w:val="left"/>
        <w:rPr>
          <w:rFonts w:ascii="宋体" w:eastAsia="宋体" w:hAnsi="宋体" w:cs="微软雅黑"/>
          <w:kern w:val="0"/>
          <w:szCs w:val="21"/>
          <w:shd w:val="clear" w:color="auto" w:fill="FFFFFF"/>
        </w:rPr>
      </w:pPr>
      <w:r w:rsidRPr="002D564A">
        <w:rPr>
          <w:rFonts w:ascii="Times New Roman" w:eastAsia="宋体" w:hAnsi="Times New Roman" w:cs="Times New Roman"/>
          <w:kern w:val="0"/>
          <w:szCs w:val="21"/>
        </w:rPr>
        <w:t>C</w:t>
      </w:r>
      <w:r w:rsidRPr="002D564A">
        <w:rPr>
          <w:rFonts w:ascii="宋体" w:eastAsia="宋体" w:hAnsi="宋体" w:cs="微软雅黑" w:hint="eastAsia"/>
          <w:kern w:val="0"/>
          <w:szCs w:val="21"/>
          <w:shd w:val="clear" w:color="auto" w:fill="FFFFFF"/>
        </w:rPr>
        <w:t>．上弗自忧，将以谁偷</w:t>
      </w:r>
    </w:p>
    <w:p w:rsidR="002D564A" w:rsidRPr="002D564A" w:rsidP="002D564A">
      <w:pPr>
        <w:topLinePunct/>
        <w:adjustRightInd w:val="0"/>
        <w:snapToGrid w:val="0"/>
        <w:ind w:left="715" w:hanging="315" w:leftChars="200" w:hangingChars="150"/>
        <w:jc w:val="left"/>
        <w:rPr>
          <w:rFonts w:ascii="宋体" w:eastAsia="宋体" w:hAnsi="宋体" w:cs="宋体"/>
          <w:kern w:val="0"/>
          <w:szCs w:val="21"/>
        </w:rPr>
      </w:pPr>
      <w:r w:rsidRPr="002D564A">
        <w:rPr>
          <w:rFonts w:ascii="宋体" w:eastAsia="宋体" w:hAnsi="宋体" w:cs="宋体"/>
          <w:kern w:val="0"/>
          <w:szCs w:val="21"/>
        </w:rPr>
        <w:t xml:space="preserve">   </w:t>
      </w:r>
      <w:r w:rsidRPr="002D564A">
        <w:rPr>
          <w:rFonts w:ascii="宋体" w:eastAsia="宋体" w:hAnsi="宋体" w:cs="宋体" w:hint="eastAsia"/>
          <w:kern w:val="0"/>
          <w:szCs w:val="21"/>
        </w:rPr>
        <w:t>陛下如果自己不肯操心（国事），又能和谁一起苟且偷安呢</w:t>
      </w:r>
    </w:p>
    <w:p w:rsidR="002D564A" w:rsidRPr="002D564A" w:rsidP="002D564A">
      <w:pPr>
        <w:topLinePunct/>
        <w:adjustRightInd w:val="0"/>
        <w:snapToGrid w:val="0"/>
        <w:ind w:left="715" w:hanging="315" w:leftChars="200" w:hangingChars="150"/>
        <w:jc w:val="left"/>
        <w:rPr>
          <w:rFonts w:ascii="宋体" w:eastAsia="宋体" w:hAnsi="宋体" w:cs="微软雅黑"/>
          <w:kern w:val="0"/>
          <w:szCs w:val="21"/>
          <w:shd w:val="clear" w:color="auto" w:fill="FFFFFF"/>
        </w:rPr>
      </w:pPr>
      <w:r w:rsidRPr="002D564A">
        <w:rPr>
          <w:rFonts w:ascii="Times New Roman" w:eastAsia="宋体" w:hAnsi="Times New Roman" w:cs="Times New Roman"/>
          <w:kern w:val="0"/>
          <w:szCs w:val="21"/>
          <w:shd w:val="clear" w:color="auto" w:fill="FFFFFF"/>
        </w:rPr>
        <w:t>D</w:t>
      </w:r>
      <w:r w:rsidRPr="002D564A">
        <w:rPr>
          <w:rFonts w:ascii="宋体" w:eastAsia="宋体" w:hAnsi="宋体" w:cs="微软雅黑" w:hint="eastAsia"/>
          <w:kern w:val="0"/>
          <w:szCs w:val="21"/>
          <w:shd w:val="clear" w:color="auto" w:fill="FFFFFF"/>
        </w:rPr>
        <w:t>．中国失救，外敌必骇</w:t>
      </w:r>
    </w:p>
    <w:p w:rsidR="002D564A" w:rsidRPr="002D564A" w:rsidP="002D564A">
      <w:pPr>
        <w:topLinePunct/>
        <w:adjustRightInd w:val="0"/>
        <w:snapToGrid w:val="0"/>
        <w:ind w:left="715" w:hanging="315" w:leftChars="200" w:hangingChars="150"/>
        <w:jc w:val="left"/>
        <w:rPr>
          <w:rFonts w:ascii="宋体" w:eastAsia="宋体" w:hAnsi="宋体" w:cs="宋体"/>
          <w:kern w:val="0"/>
          <w:szCs w:val="21"/>
        </w:rPr>
      </w:pPr>
      <w:r w:rsidRPr="002D564A">
        <w:rPr>
          <w:rFonts w:ascii="宋体" w:eastAsia="宋体" w:hAnsi="宋体" w:cs="微软雅黑" w:hint="eastAsia"/>
          <w:kern w:val="0"/>
          <w:szCs w:val="21"/>
          <w:shd w:val="clear" w:color="auto" w:fill="FFFFFF"/>
        </w:rPr>
        <w:t xml:space="preserve"> </w:t>
      </w:r>
      <w:r w:rsidRPr="002D564A">
        <w:rPr>
          <w:rFonts w:ascii="宋体" w:eastAsia="宋体" w:hAnsi="宋体" w:cs="微软雅黑"/>
          <w:kern w:val="0"/>
          <w:szCs w:val="21"/>
          <w:shd w:val="clear" w:color="auto" w:fill="FFFFFF"/>
        </w:rPr>
        <w:t xml:space="preserve">  </w:t>
      </w:r>
      <w:r w:rsidRPr="002D564A">
        <w:rPr>
          <w:rFonts w:ascii="宋体" w:eastAsia="宋体" w:hAnsi="宋体" w:cs="微软雅黑" w:hint="eastAsia"/>
          <w:kern w:val="0"/>
          <w:szCs w:val="21"/>
          <w:shd w:val="clear" w:color="auto" w:fill="FFFFFF"/>
        </w:rPr>
        <w:t>国家对这些情况无法制止，外敌就一定感到惊骇</w:t>
      </w:r>
    </w:p>
    <w:p w:rsidR="002D564A" w:rsidRPr="002D564A" w:rsidP="002D564A">
      <w:pPr>
        <w:topLinePunct/>
        <w:adjustRightInd w:val="0"/>
        <w:snapToGrid w:val="0"/>
        <w:jc w:val="left"/>
        <w:rPr>
          <w:rFonts w:ascii="宋体" w:eastAsia="宋体" w:hAnsi="宋体" w:cs="Times New Roman"/>
          <w:szCs w:val="21"/>
        </w:rPr>
      </w:pPr>
      <w:r w:rsidRPr="009F1FFD">
        <w:rPr>
          <w:rFonts w:ascii="Times New Roman" w:eastAsia="宋体" w:hAnsi="Times New Roman" w:cs="Times New Roman"/>
          <w:kern w:val="0"/>
          <w:szCs w:val="21"/>
          <w:shd w:val="clear" w:color="auto" w:fill="FFFFFF"/>
        </w:rPr>
        <w:t>3</w:t>
      </w:r>
      <w:r w:rsidRPr="002D564A">
        <w:rPr>
          <w:rFonts w:ascii="宋体" w:eastAsia="宋体" w:hAnsi="宋体" w:cs="微软雅黑" w:hint="eastAsia"/>
          <w:kern w:val="0"/>
          <w:szCs w:val="21"/>
          <w:shd w:val="clear" w:color="auto" w:fill="FFFFFF"/>
        </w:rPr>
        <w:t>．根据文意，下列理解和推断，</w:t>
      </w:r>
      <w:r w:rsidRPr="002D564A">
        <w:rPr>
          <w:rFonts w:ascii="宋体" w:eastAsia="宋体" w:hAnsi="宋体" w:cs="宋体" w:hint="eastAsia"/>
          <w:szCs w:val="21"/>
          <w:em w:val="dot"/>
        </w:rPr>
        <w:t>不正确</w:t>
      </w:r>
      <w:r w:rsidRPr="002D564A">
        <w:rPr>
          <w:rFonts w:ascii="宋体" w:eastAsia="宋体" w:hAnsi="宋体" w:cs="微软雅黑" w:hint="eastAsia"/>
          <w:kern w:val="0"/>
          <w:szCs w:val="21"/>
          <w:shd w:val="clear" w:color="auto" w:fill="FFFFFF"/>
        </w:rPr>
        <w:t>的一项是（</w:t>
      </w:r>
      <w:r w:rsidRPr="002D564A">
        <w:rPr>
          <w:rFonts w:ascii="Times New Roman" w:eastAsia="宋体" w:hAnsi="Times New Roman" w:cs="Times New Roman"/>
          <w:kern w:val="0"/>
          <w:szCs w:val="21"/>
          <w:shd w:val="clear" w:color="auto" w:fill="FFFFFF"/>
        </w:rPr>
        <w:t>3</w:t>
      </w:r>
      <w:r w:rsidRPr="002D564A">
        <w:rPr>
          <w:rFonts w:ascii="宋体" w:eastAsia="宋体" w:hAnsi="宋体" w:cs="微软雅黑" w:hint="eastAsia"/>
          <w:kern w:val="0"/>
          <w:szCs w:val="21"/>
          <w:shd w:val="clear" w:color="auto" w:fill="FFFFFF"/>
        </w:rPr>
        <w:t>分）</w:t>
      </w:r>
    </w:p>
    <w:p w:rsidR="002D564A" w:rsidRPr="002D564A" w:rsidP="002D564A">
      <w:pPr>
        <w:topLinePunct/>
        <w:adjustRightInd w:val="0"/>
        <w:snapToGrid w:val="0"/>
        <w:ind w:left="719" w:hanging="315" w:leftChars="202" w:hangingChars="150"/>
        <w:jc w:val="left"/>
        <w:rPr>
          <w:rFonts w:ascii="宋体" w:eastAsia="宋体" w:hAnsi="宋体" w:cs="宋体"/>
          <w:kern w:val="0"/>
          <w:szCs w:val="21"/>
        </w:rPr>
      </w:pPr>
      <w:r w:rsidRPr="002D564A">
        <w:rPr>
          <w:rFonts w:ascii="Times New Roman" w:eastAsia="宋体" w:hAnsi="Times New Roman" w:cs="Times New Roman"/>
          <w:kern w:val="0"/>
          <w:szCs w:val="21"/>
          <w:shd w:val="clear" w:color="auto" w:fill="FFFFFF"/>
        </w:rPr>
        <w:t>A</w:t>
      </w:r>
      <w:r w:rsidRPr="002D564A">
        <w:rPr>
          <w:rFonts w:ascii="宋体" w:eastAsia="宋体" w:hAnsi="宋体" w:cs="微软雅黑" w:hint="eastAsia"/>
          <w:kern w:val="0"/>
          <w:szCs w:val="21"/>
          <w:shd w:val="clear" w:color="auto" w:fill="FFFFFF"/>
        </w:rPr>
        <w:t>．古代圣王治理天下的法则，一定要确保国家有充足的粮食储蓄</w:t>
      </w:r>
      <w:r w:rsidRPr="002D564A">
        <w:rPr>
          <w:rFonts w:ascii="宋体" w:eastAsia="宋体" w:hAnsi="宋体" w:cs="宋体" w:hint="eastAsia"/>
          <w:kern w:val="0"/>
          <w:szCs w:val="21"/>
        </w:rPr>
        <w:t>。</w:t>
      </w:r>
    </w:p>
    <w:p w:rsidR="002D564A" w:rsidRPr="002D564A" w:rsidP="002D564A">
      <w:pPr>
        <w:topLinePunct/>
        <w:adjustRightInd w:val="0"/>
        <w:snapToGrid w:val="0"/>
        <w:ind w:left="715" w:hanging="315" w:leftChars="200" w:hangingChars="150"/>
        <w:jc w:val="left"/>
        <w:rPr>
          <w:rFonts w:ascii="宋体" w:eastAsia="宋体" w:hAnsi="宋体" w:cs="宋体"/>
          <w:kern w:val="0"/>
          <w:szCs w:val="21"/>
        </w:rPr>
      </w:pPr>
      <w:r w:rsidRPr="002D564A">
        <w:rPr>
          <w:rFonts w:ascii="Times New Roman" w:eastAsia="宋体" w:hAnsi="Times New Roman" w:cs="Times New Roman"/>
          <w:kern w:val="0"/>
          <w:szCs w:val="21"/>
          <w:shd w:val="clear" w:color="auto" w:fill="FFFFFF"/>
        </w:rPr>
        <w:t>B</w:t>
      </w:r>
      <w:r w:rsidRPr="002D564A">
        <w:rPr>
          <w:rFonts w:ascii="宋体" w:eastAsia="宋体" w:hAnsi="宋体" w:cs="微软雅黑" w:hint="eastAsia"/>
          <w:kern w:val="0"/>
          <w:szCs w:val="21"/>
          <w:shd w:val="clear" w:color="auto" w:fill="FFFFFF"/>
        </w:rPr>
        <w:t>．面对汉兴三十年来国家储蓄粮越来越少的局面，作者忧心至极</w:t>
      </w:r>
      <w:r w:rsidRPr="002D564A">
        <w:rPr>
          <w:rFonts w:ascii="宋体" w:eastAsia="宋体" w:hAnsi="宋体" w:cs="宋体" w:hint="eastAsia"/>
          <w:kern w:val="0"/>
          <w:szCs w:val="21"/>
        </w:rPr>
        <w:t>。</w:t>
      </w:r>
    </w:p>
    <w:p w:rsidR="002D564A" w:rsidRPr="002D564A" w:rsidP="002D564A">
      <w:pPr>
        <w:topLinePunct/>
        <w:adjustRightInd w:val="0"/>
        <w:snapToGrid w:val="0"/>
        <w:ind w:left="715" w:hanging="315" w:leftChars="200" w:hangingChars="150"/>
        <w:jc w:val="left"/>
        <w:rPr>
          <w:rFonts w:ascii="宋体" w:eastAsia="宋体" w:hAnsi="宋体" w:cs="宋体"/>
          <w:kern w:val="0"/>
          <w:szCs w:val="21"/>
        </w:rPr>
      </w:pPr>
      <w:r w:rsidRPr="002D564A">
        <w:rPr>
          <w:rFonts w:ascii="Times New Roman" w:eastAsia="宋体" w:hAnsi="Times New Roman" w:cs="Times New Roman"/>
          <w:kern w:val="0"/>
          <w:szCs w:val="21"/>
        </w:rPr>
        <w:t>C</w:t>
      </w:r>
      <w:r w:rsidRPr="002D564A">
        <w:rPr>
          <w:rFonts w:ascii="宋体" w:eastAsia="宋体" w:hAnsi="宋体" w:cs="微软雅黑" w:hint="eastAsia"/>
          <w:kern w:val="0"/>
          <w:szCs w:val="21"/>
          <w:shd w:val="clear" w:color="auto" w:fill="FFFFFF"/>
        </w:rPr>
        <w:t>．国家储粮不充足必然会导致民不聊生、兵祸接至的结果。</w:t>
      </w:r>
    </w:p>
    <w:p w:rsidR="002D564A" w:rsidRPr="002D564A" w:rsidP="002D564A">
      <w:pPr>
        <w:topLinePunct/>
        <w:adjustRightInd w:val="0"/>
        <w:snapToGrid w:val="0"/>
        <w:ind w:left="715" w:hanging="315" w:leftChars="200" w:hangingChars="150"/>
        <w:jc w:val="left"/>
        <w:rPr>
          <w:rFonts w:ascii="宋体" w:eastAsia="宋体" w:hAnsi="宋体" w:cs="宋体"/>
          <w:kern w:val="0"/>
          <w:szCs w:val="21"/>
        </w:rPr>
      </w:pPr>
      <w:r w:rsidRPr="002D564A">
        <w:rPr>
          <w:rFonts w:ascii="Times New Roman" w:eastAsia="宋体" w:hAnsi="Times New Roman" w:cs="Times New Roman"/>
          <w:kern w:val="0"/>
          <w:szCs w:val="21"/>
          <w:shd w:val="clear" w:color="auto" w:fill="FFFFFF"/>
        </w:rPr>
        <w:t>D</w:t>
      </w:r>
      <w:r w:rsidRPr="002D564A">
        <w:rPr>
          <w:rFonts w:ascii="宋体" w:eastAsia="宋体" w:hAnsi="宋体" w:cs="微软雅黑" w:hint="eastAsia"/>
          <w:kern w:val="0"/>
          <w:szCs w:val="21"/>
          <w:shd w:val="clear" w:color="auto" w:fill="FFFFFF"/>
        </w:rPr>
        <w:t>．作者委婉劝谏，请君王自省，为实现国富民安尽早谋划</w:t>
      </w:r>
      <w:r w:rsidRPr="002D564A">
        <w:rPr>
          <w:rFonts w:ascii="宋体" w:eastAsia="宋体" w:hAnsi="宋体" w:cs="宋体" w:hint="eastAsia"/>
          <w:kern w:val="0"/>
          <w:szCs w:val="21"/>
        </w:rPr>
        <w:t>。</w:t>
      </w:r>
    </w:p>
    <w:p w:rsidR="002D564A" w:rsidRPr="002D564A" w:rsidP="002D564A">
      <w:pPr>
        <w:rPr>
          <w:rFonts w:ascii="宋体" w:eastAsia="宋体" w:hAnsi="宋体" w:cs="Times New Roman"/>
        </w:rPr>
      </w:pPr>
      <w:r w:rsidRPr="002D564A">
        <w:rPr>
          <w:rFonts w:ascii="Times New Roman" w:eastAsia="宋体" w:hAnsi="Times New Roman" w:cs="Times New Roman"/>
          <w:szCs w:val="21"/>
        </w:rPr>
        <w:t>4</w:t>
      </w:r>
      <w:r w:rsidRPr="002D564A">
        <w:rPr>
          <w:rFonts w:ascii="宋体" w:eastAsia="宋体" w:hAnsi="宋体" w:cs="Times New Roman" w:hint="eastAsia"/>
          <w:szCs w:val="21"/>
        </w:rPr>
        <w:t>．</w:t>
      </w:r>
      <w:r>
        <w:rPr>
          <w:rFonts w:ascii="宋体" w:eastAsia="宋体" w:hAnsi="宋体" w:cs="Times New Roman"/>
        </w:rPr>
        <w:t>将下面</w:t>
      </w:r>
      <w:r>
        <w:rPr>
          <w:rFonts w:ascii="宋体" w:eastAsia="宋体" w:hAnsi="宋体" w:cs="Times New Roman" w:hint="eastAsia"/>
        </w:rPr>
        <w:t>句子</w:t>
      </w:r>
      <w:r w:rsidRPr="002D564A">
        <w:rPr>
          <w:rFonts w:ascii="宋体" w:eastAsia="宋体" w:hAnsi="宋体" w:cs="Times New Roman"/>
        </w:rPr>
        <w:t>译为现代汉语。（</w:t>
      </w:r>
      <w:r w:rsidRPr="002D564A">
        <w:rPr>
          <w:rFonts w:ascii="Times New Roman" w:eastAsia="宋体" w:hAnsi="Times New Roman" w:cs="Times New Roman"/>
          <w:szCs w:val="21"/>
        </w:rPr>
        <w:t>3</w:t>
      </w:r>
      <w:r w:rsidRPr="002D564A">
        <w:rPr>
          <w:rFonts w:ascii="宋体" w:eastAsia="宋体" w:hAnsi="宋体" w:cs="Times New Roman"/>
        </w:rPr>
        <w:t>分）</w:t>
      </w:r>
    </w:p>
    <w:p w:rsidR="002D564A" w:rsidRPr="002D564A" w:rsidP="002D564A">
      <w:pPr>
        <w:topLinePunct/>
        <w:adjustRightInd w:val="0"/>
        <w:snapToGrid w:val="0"/>
        <w:ind w:firstLine="429"/>
        <w:jc w:val="left"/>
        <w:rPr>
          <w:rFonts w:ascii="楷体" w:eastAsia="楷体" w:hAnsi="楷体" w:cs="楷体"/>
          <w:kern w:val="0"/>
          <w:szCs w:val="21"/>
          <w:shd w:val="clear" w:color="auto" w:fill="FFFFFF"/>
        </w:rPr>
      </w:pPr>
      <w:r w:rsidRPr="002D564A">
        <w:rPr>
          <w:rFonts w:ascii="楷体" w:eastAsia="楷体" w:hAnsi="楷体" w:cs="楷体" w:hint="eastAsia"/>
          <w:kern w:val="0"/>
          <w:szCs w:val="21"/>
          <w:shd w:val="clear" w:color="auto" w:fill="FFFFFF"/>
        </w:rPr>
        <w:t>卒然边境有数十万之众，天下将何以馈之矣</w:t>
      </w:r>
    </w:p>
    <w:p w:rsidR="002D564A" w:rsidRPr="002D564A" w:rsidP="002D564A">
      <w:pPr>
        <w:topLinePunct/>
        <w:adjustRightInd w:val="0"/>
        <w:snapToGrid w:val="0"/>
        <w:ind w:left="420" w:hanging="420" w:hangingChars="200"/>
        <w:jc w:val="left"/>
        <w:rPr>
          <w:rFonts w:ascii="宋体" w:eastAsia="宋体" w:hAnsi="宋体" w:cs="微软雅黑"/>
          <w:kern w:val="0"/>
          <w:szCs w:val="21"/>
          <w:shd w:val="clear" w:color="auto" w:fill="FFFFFF"/>
        </w:rPr>
      </w:pPr>
      <w:r w:rsidRPr="002D564A">
        <w:rPr>
          <w:rFonts w:ascii="Times New Roman" w:eastAsia="宋体" w:hAnsi="Times New Roman" w:cs="Times New Roman"/>
          <w:kern w:val="0"/>
          <w:szCs w:val="21"/>
        </w:rPr>
        <w:t>5</w:t>
      </w:r>
      <w:r w:rsidRPr="002D564A">
        <w:rPr>
          <w:rFonts w:ascii="宋体" w:eastAsia="宋体" w:hAnsi="宋体" w:cs="宋体" w:hint="eastAsia"/>
          <w:kern w:val="0"/>
          <w:szCs w:val="21"/>
        </w:rPr>
        <w:t>．历史经验告诉我们，粮食问题是国家重大安全问题。请根据本文内容，谈谈你对这一问题重要性的认识。</w:t>
      </w:r>
      <w:r w:rsidRPr="002D564A">
        <w:rPr>
          <w:rFonts w:ascii="宋体" w:eastAsia="宋体" w:hAnsi="宋体" w:cs="Times New Roman" w:hint="eastAsia"/>
        </w:rPr>
        <w:t>（</w:t>
      </w:r>
      <w:r w:rsidRPr="002D564A">
        <w:rPr>
          <w:rFonts w:ascii="Times New Roman" w:eastAsia="宋体" w:hAnsi="Times New Roman" w:cs="Times New Roman"/>
          <w:szCs w:val="21"/>
        </w:rPr>
        <w:t>6</w:t>
      </w:r>
      <w:r w:rsidRPr="002D564A">
        <w:rPr>
          <w:rFonts w:ascii="宋体" w:eastAsia="宋体" w:hAnsi="宋体" w:cs="Times New Roman" w:hint="eastAsia"/>
        </w:rPr>
        <w:t>分）</w:t>
      </w:r>
    </w:p>
    <w:p w:rsidR="002D564A" w:rsidRPr="002D564A">
      <w:pPr>
        <w:rPr>
          <w:rFonts w:ascii="宋体" w:eastAsia="宋体" w:hAnsi="宋体"/>
        </w:rPr>
      </w:pPr>
      <w:r w:rsidRPr="002D564A">
        <w:rPr>
          <w:rFonts w:ascii="宋体" w:eastAsia="宋体" w:hAnsi="宋体" w:hint="eastAsia"/>
        </w:rPr>
        <w:t>【参考答案】</w:t>
      </w:r>
    </w:p>
    <w:p w:rsidR="002D564A" w:rsidRPr="002D564A" w:rsidP="002D564A">
      <w:pPr>
        <w:rPr>
          <w:rFonts w:ascii="宋体" w:eastAsia="宋体" w:hAnsi="宋体"/>
        </w:rPr>
      </w:pPr>
      <w:r w:rsidRPr="002D564A">
        <w:rPr>
          <w:rFonts w:ascii="Times New Roman" w:eastAsia="宋体" w:hAnsi="Times New Roman" w:cs="Times New Roman"/>
        </w:rPr>
        <w:t>1</w:t>
      </w:r>
      <w:r w:rsidR="00FD693A">
        <w:rPr>
          <w:rFonts w:ascii="宋体" w:eastAsia="宋体" w:hAnsi="宋体"/>
        </w:rPr>
        <w:t>．</w:t>
      </w:r>
      <w:r w:rsidRPr="002D564A">
        <w:rPr>
          <w:rFonts w:ascii="宋体" w:eastAsia="宋体" w:hAnsi="宋体" w:hint="eastAsia"/>
        </w:rPr>
        <w:t>（</w:t>
      </w:r>
      <w:r w:rsidRPr="002D564A">
        <w:rPr>
          <w:rFonts w:ascii="Times New Roman" w:eastAsia="宋体" w:hAnsi="Times New Roman" w:cs="Times New Roman"/>
        </w:rPr>
        <w:t>3</w:t>
      </w:r>
      <w:r w:rsidRPr="002D564A">
        <w:rPr>
          <w:rFonts w:ascii="宋体" w:eastAsia="宋体" w:hAnsi="宋体" w:hint="eastAsia"/>
        </w:rPr>
        <w:t>分）</w:t>
      </w:r>
      <w:r w:rsidRPr="002D564A">
        <w:rPr>
          <w:rFonts w:ascii="Times New Roman" w:eastAsia="宋体" w:hAnsi="Times New Roman" w:cs="Times New Roman"/>
        </w:rPr>
        <w:t>A</w:t>
      </w:r>
      <w:r w:rsidRPr="002D564A">
        <w:rPr>
          <w:rFonts w:ascii="宋体" w:eastAsia="宋体" w:hAnsi="宋体" w:hint="eastAsia"/>
        </w:rPr>
        <w:t>（有，拥有；穷，处境恶劣）</w:t>
      </w:r>
    </w:p>
    <w:p w:rsidR="002D564A" w:rsidRPr="002D564A" w:rsidP="002D564A">
      <w:pPr>
        <w:rPr>
          <w:rFonts w:ascii="宋体" w:eastAsia="宋体" w:hAnsi="宋体"/>
        </w:rPr>
      </w:pPr>
      <w:r w:rsidRPr="002D564A">
        <w:rPr>
          <w:rFonts w:ascii="Times New Roman" w:eastAsia="宋体" w:hAnsi="Times New Roman" w:cs="Times New Roman"/>
        </w:rPr>
        <w:t>2</w:t>
      </w:r>
      <w:r w:rsidR="00FD693A">
        <w:rPr>
          <w:rFonts w:ascii="宋体" w:eastAsia="宋体" w:hAnsi="宋体"/>
        </w:rPr>
        <w:t>．</w:t>
      </w:r>
      <w:r w:rsidRPr="002D564A">
        <w:rPr>
          <w:rFonts w:ascii="宋体" w:eastAsia="宋体" w:hAnsi="宋体" w:hint="eastAsia"/>
        </w:rPr>
        <w:t>（</w:t>
      </w:r>
      <w:r w:rsidRPr="002D564A">
        <w:rPr>
          <w:rFonts w:ascii="Times New Roman" w:eastAsia="宋体" w:hAnsi="Times New Roman" w:cs="Times New Roman"/>
        </w:rPr>
        <w:t>3</w:t>
      </w:r>
      <w:r w:rsidRPr="002D564A">
        <w:rPr>
          <w:rFonts w:ascii="宋体" w:eastAsia="宋体" w:hAnsi="宋体" w:hint="eastAsia"/>
        </w:rPr>
        <w:t>分）</w:t>
      </w:r>
      <w:r w:rsidRPr="002D564A">
        <w:rPr>
          <w:rFonts w:ascii="Times New Roman" w:eastAsia="宋体" w:hAnsi="Times New Roman" w:cs="Times New Roman"/>
        </w:rPr>
        <w:t>D</w:t>
      </w:r>
    </w:p>
    <w:p w:rsidR="002D564A" w:rsidRPr="002D564A" w:rsidP="002D564A">
      <w:pPr>
        <w:rPr>
          <w:rFonts w:ascii="宋体" w:eastAsia="宋体" w:hAnsi="宋体"/>
        </w:rPr>
      </w:pPr>
      <w:r w:rsidRPr="002D564A">
        <w:rPr>
          <w:rFonts w:ascii="Times New Roman" w:eastAsia="宋体" w:hAnsi="Times New Roman" w:cs="Times New Roman"/>
        </w:rPr>
        <w:t>3</w:t>
      </w:r>
      <w:r w:rsidR="00FD693A">
        <w:rPr>
          <w:rFonts w:ascii="宋体" w:eastAsia="宋体" w:hAnsi="宋体"/>
        </w:rPr>
        <w:t>．</w:t>
      </w:r>
      <w:r w:rsidRPr="002D564A">
        <w:rPr>
          <w:rFonts w:ascii="宋体" w:eastAsia="宋体" w:hAnsi="宋体" w:hint="eastAsia"/>
        </w:rPr>
        <w:t>（</w:t>
      </w:r>
      <w:r w:rsidRPr="002D564A">
        <w:rPr>
          <w:rFonts w:ascii="Times New Roman" w:eastAsia="宋体" w:hAnsi="Times New Roman" w:cs="Times New Roman"/>
        </w:rPr>
        <w:t>3</w:t>
      </w:r>
      <w:r w:rsidRPr="002D564A">
        <w:rPr>
          <w:rFonts w:ascii="宋体" w:eastAsia="宋体" w:hAnsi="宋体" w:hint="eastAsia"/>
        </w:rPr>
        <w:t>分）</w:t>
      </w:r>
      <w:r w:rsidRPr="002D564A">
        <w:rPr>
          <w:rFonts w:ascii="Times New Roman" w:eastAsia="宋体" w:hAnsi="Times New Roman" w:cs="Times New Roman"/>
        </w:rPr>
        <w:t>D</w:t>
      </w:r>
    </w:p>
    <w:p w:rsidR="002D564A" w:rsidRPr="002D564A" w:rsidP="002D564A">
      <w:pPr>
        <w:rPr>
          <w:rFonts w:ascii="宋体" w:eastAsia="宋体" w:hAnsi="宋体"/>
        </w:rPr>
      </w:pPr>
      <w:r w:rsidRPr="002D564A">
        <w:rPr>
          <w:rFonts w:ascii="Times New Roman" w:eastAsia="宋体" w:hAnsi="Times New Roman" w:cs="Times New Roman"/>
        </w:rPr>
        <w:t>4</w:t>
      </w:r>
      <w:r w:rsidR="00FD693A">
        <w:rPr>
          <w:rFonts w:ascii="宋体" w:eastAsia="宋体" w:hAnsi="宋体"/>
        </w:rPr>
        <w:t>．</w:t>
      </w:r>
      <w:r w:rsidRPr="002D564A">
        <w:rPr>
          <w:rFonts w:ascii="宋体" w:eastAsia="宋体" w:hAnsi="宋体" w:hint="eastAsia"/>
        </w:rPr>
        <w:t>（</w:t>
      </w:r>
      <w:r w:rsidRPr="002D564A">
        <w:rPr>
          <w:rFonts w:ascii="Times New Roman" w:eastAsia="宋体" w:hAnsi="Times New Roman" w:cs="Times New Roman"/>
        </w:rPr>
        <w:t>3</w:t>
      </w:r>
      <w:r w:rsidRPr="002D564A">
        <w:rPr>
          <w:rFonts w:ascii="宋体" w:eastAsia="宋体" w:hAnsi="宋体" w:hint="eastAsia"/>
        </w:rPr>
        <w:t>分）</w:t>
      </w:r>
    </w:p>
    <w:p w:rsidR="002D564A" w:rsidRPr="002D564A" w:rsidP="002D564A">
      <w:pPr>
        <w:ind w:firstLine="420"/>
        <w:rPr>
          <w:rFonts w:ascii="宋体" w:eastAsia="宋体" w:hAnsi="宋体"/>
        </w:rPr>
      </w:pPr>
      <w:r w:rsidRPr="002D564A">
        <w:rPr>
          <w:rFonts w:ascii="宋体" w:eastAsia="宋体" w:hAnsi="宋体" w:hint="eastAsia"/>
        </w:rPr>
        <w:t>参考译文：（如果）突然在边境上聚集数十万军队，国家该拿什么供给他们呢</w:t>
      </w:r>
    </w:p>
    <w:p w:rsidR="002D564A" w:rsidRPr="002D564A" w:rsidP="002D564A">
      <w:pPr>
        <w:ind w:firstLine="420"/>
        <w:rPr>
          <w:rFonts w:ascii="宋体" w:eastAsia="宋体" w:hAnsi="宋体"/>
        </w:rPr>
      </w:pPr>
      <w:r w:rsidRPr="002D564A">
        <w:rPr>
          <w:rFonts w:ascii="宋体" w:eastAsia="宋体" w:hAnsi="宋体" w:hint="eastAsia"/>
        </w:rPr>
        <w:t>评分标准：共三处重点词语：卒然、何以、馈，每处</w:t>
      </w:r>
      <w:r w:rsidRPr="002D564A">
        <w:rPr>
          <w:rFonts w:ascii="Times New Roman" w:eastAsia="宋体" w:hAnsi="Times New Roman" w:cs="Times New Roman" w:hint="eastAsia"/>
        </w:rPr>
        <w:t>1</w:t>
      </w:r>
      <w:r w:rsidRPr="002D564A">
        <w:rPr>
          <w:rFonts w:ascii="宋体" w:eastAsia="宋体" w:hAnsi="宋体" w:hint="eastAsia"/>
        </w:rPr>
        <w:t>分，扣完为止。</w:t>
      </w:r>
    </w:p>
    <w:p w:rsidR="002D564A" w:rsidRPr="002D564A" w:rsidP="002D564A">
      <w:pPr>
        <w:rPr>
          <w:rFonts w:ascii="宋体" w:eastAsia="宋体" w:hAnsi="宋体"/>
        </w:rPr>
      </w:pPr>
      <w:r w:rsidRPr="002D564A">
        <w:rPr>
          <w:rFonts w:ascii="Times New Roman" w:eastAsia="宋体" w:hAnsi="Times New Roman" w:cs="Times New Roman"/>
        </w:rPr>
        <w:t>5</w:t>
      </w:r>
      <w:r w:rsidR="00FD693A">
        <w:rPr>
          <w:rFonts w:ascii="宋体" w:eastAsia="宋体" w:hAnsi="宋体"/>
        </w:rPr>
        <w:t>．</w:t>
      </w:r>
      <w:r w:rsidRPr="002D564A">
        <w:rPr>
          <w:rFonts w:ascii="宋体" w:eastAsia="宋体" w:hAnsi="宋体" w:hint="eastAsia"/>
        </w:rPr>
        <w:t>（</w:t>
      </w:r>
      <w:r w:rsidRPr="002D564A">
        <w:rPr>
          <w:rFonts w:ascii="Times New Roman" w:eastAsia="宋体" w:hAnsi="Times New Roman" w:cs="Times New Roman"/>
        </w:rPr>
        <w:t>6</w:t>
      </w:r>
      <w:r w:rsidRPr="002D564A">
        <w:rPr>
          <w:rFonts w:ascii="宋体" w:eastAsia="宋体" w:hAnsi="宋体" w:hint="eastAsia"/>
        </w:rPr>
        <w:t>分）</w:t>
      </w:r>
    </w:p>
    <w:p w:rsidR="002D564A" w:rsidRPr="002D564A" w:rsidP="002D564A">
      <w:pPr>
        <w:ind w:firstLine="420"/>
        <w:rPr>
          <w:rFonts w:ascii="宋体" w:eastAsia="宋体" w:hAnsi="宋体"/>
        </w:rPr>
      </w:pPr>
      <w:r w:rsidRPr="002D564A">
        <w:rPr>
          <w:rFonts w:ascii="宋体" w:eastAsia="宋体" w:hAnsi="宋体" w:hint="eastAsia"/>
        </w:rPr>
        <w:t>答题要点：</w:t>
      </w:r>
    </w:p>
    <w:p w:rsidR="002D564A" w:rsidRPr="002D564A" w:rsidP="002D564A">
      <w:pPr>
        <w:ind w:firstLine="420"/>
        <w:rPr>
          <w:rFonts w:ascii="宋体" w:eastAsia="宋体" w:hAnsi="宋体"/>
        </w:rPr>
      </w:pPr>
      <w:r w:rsidRPr="002D564A">
        <w:rPr>
          <w:rFonts w:ascii="宋体" w:eastAsia="宋体" w:hAnsi="宋体" w:hint="eastAsia"/>
        </w:rPr>
        <w:t>（</w:t>
      </w:r>
      <w:r w:rsidRPr="002D564A">
        <w:rPr>
          <w:rFonts w:ascii="Times New Roman" w:eastAsia="宋体" w:hAnsi="Times New Roman" w:cs="Times New Roman"/>
        </w:rPr>
        <w:t>1</w:t>
      </w:r>
      <w:r w:rsidRPr="002D564A">
        <w:rPr>
          <w:rFonts w:ascii="宋体" w:eastAsia="宋体" w:hAnsi="宋体" w:hint="eastAsia"/>
        </w:rPr>
        <w:t>）粮食安全关系着民生。国家储备充足，能够在歉年或者饥荒时，保证百姓生计。</w:t>
      </w:r>
    </w:p>
    <w:p w:rsidR="002D564A" w:rsidRPr="002D564A" w:rsidP="002D564A">
      <w:pPr>
        <w:ind w:firstLine="420"/>
        <w:rPr>
          <w:rFonts w:ascii="宋体" w:eastAsia="宋体" w:hAnsi="宋体"/>
        </w:rPr>
      </w:pPr>
      <w:r w:rsidRPr="002D564A">
        <w:rPr>
          <w:rFonts w:ascii="宋体" w:eastAsia="宋体" w:hAnsi="宋体" w:hint="eastAsia"/>
        </w:rPr>
        <w:t>（</w:t>
      </w:r>
      <w:r w:rsidRPr="002D564A">
        <w:rPr>
          <w:rFonts w:ascii="Times New Roman" w:eastAsia="宋体" w:hAnsi="Times New Roman" w:cs="Times New Roman"/>
        </w:rPr>
        <w:t>2</w:t>
      </w:r>
      <w:r w:rsidRPr="002D564A">
        <w:rPr>
          <w:rFonts w:ascii="宋体" w:eastAsia="宋体" w:hAnsi="宋体" w:hint="eastAsia"/>
        </w:rPr>
        <w:t>）粮食安全决定着国运。国家储蓄不足，灾祸来临时，民不聊生，社会动荡不安，内乱并起，以致外敌入侵，国势衰微。</w:t>
      </w:r>
    </w:p>
    <w:p w:rsidR="002D564A" w:rsidRPr="002D564A" w:rsidP="002D564A">
      <w:pPr>
        <w:ind w:firstLine="420"/>
        <w:rPr>
          <w:rFonts w:ascii="宋体" w:eastAsia="宋体" w:hAnsi="宋体"/>
        </w:rPr>
      </w:pPr>
      <w:r w:rsidRPr="002D564A">
        <w:rPr>
          <w:rFonts w:ascii="宋体" w:eastAsia="宋体" w:hAnsi="宋体" w:hint="eastAsia"/>
        </w:rPr>
        <w:t>（</w:t>
      </w:r>
      <w:r w:rsidRPr="002D564A">
        <w:rPr>
          <w:rFonts w:ascii="Times New Roman" w:eastAsia="宋体" w:hAnsi="Times New Roman" w:cs="Times New Roman"/>
        </w:rPr>
        <w:t>3</w:t>
      </w:r>
      <w:r w:rsidRPr="002D564A">
        <w:rPr>
          <w:rFonts w:ascii="宋体" w:eastAsia="宋体" w:hAnsi="宋体" w:hint="eastAsia"/>
        </w:rPr>
        <w:t>）充足的粮食储备，是抵御外敌的重要保障。粮足则国富，国富则兵强。及时为军队提供粮饷，能够有力保障国家安全。</w:t>
      </w:r>
    </w:p>
    <w:p w:rsidR="002D564A" w:rsidRPr="002D564A" w:rsidP="002D564A">
      <w:pPr>
        <w:ind w:firstLine="420"/>
        <w:rPr>
          <w:rFonts w:ascii="宋体" w:eastAsia="宋体" w:hAnsi="宋体"/>
        </w:rPr>
      </w:pPr>
      <w:r w:rsidRPr="002D564A">
        <w:rPr>
          <w:rFonts w:ascii="宋体" w:eastAsia="宋体" w:hAnsi="宋体" w:hint="eastAsia"/>
        </w:rPr>
        <w:t>评分标准：</w:t>
      </w:r>
      <w:r w:rsidRPr="002D564A">
        <w:rPr>
          <w:rFonts w:ascii="Times New Roman" w:eastAsia="宋体" w:hAnsi="Times New Roman" w:cs="Times New Roman" w:hint="eastAsia"/>
        </w:rPr>
        <w:t>3</w:t>
      </w:r>
      <w:r w:rsidRPr="002D564A">
        <w:rPr>
          <w:rFonts w:ascii="宋体" w:eastAsia="宋体" w:hAnsi="宋体" w:hint="eastAsia"/>
        </w:rPr>
        <w:t>个要点，每个要点</w:t>
      </w:r>
      <w:r w:rsidRPr="002D564A">
        <w:rPr>
          <w:rFonts w:ascii="Times New Roman" w:eastAsia="宋体" w:hAnsi="Times New Roman" w:cs="Times New Roman" w:hint="eastAsia"/>
        </w:rPr>
        <w:t>2</w:t>
      </w:r>
      <w:r w:rsidRPr="002D564A">
        <w:rPr>
          <w:rFonts w:ascii="宋体" w:eastAsia="宋体" w:hAnsi="宋体" w:hint="eastAsia"/>
        </w:rPr>
        <w:t>分：概括粮食安全的重要性，给</w:t>
      </w:r>
      <w:r w:rsidRPr="002D564A">
        <w:rPr>
          <w:rFonts w:ascii="Times New Roman" w:eastAsia="宋体" w:hAnsi="Times New Roman" w:cs="Times New Roman" w:hint="eastAsia"/>
        </w:rPr>
        <w:t>1</w:t>
      </w:r>
      <w:r w:rsidRPr="002D564A">
        <w:rPr>
          <w:rFonts w:ascii="宋体" w:eastAsia="宋体" w:hAnsi="宋体" w:hint="eastAsia"/>
        </w:rPr>
        <w:t>分；结合内容进行分析，给</w:t>
      </w:r>
      <w:r w:rsidRPr="002D564A">
        <w:rPr>
          <w:rFonts w:ascii="Times New Roman" w:eastAsia="宋体" w:hAnsi="Times New Roman" w:cs="Times New Roman" w:hint="eastAsia"/>
        </w:rPr>
        <w:t>1</w:t>
      </w:r>
      <w:r w:rsidRPr="002D564A">
        <w:rPr>
          <w:rFonts w:ascii="宋体" w:eastAsia="宋体" w:hAnsi="宋体" w:hint="eastAsia"/>
        </w:rPr>
        <w:t>分。</w:t>
      </w:r>
    </w:p>
    <w:p w:rsidR="002D564A" w:rsidRPr="00A412D7"/>
    <w:p w:rsidR="00D42D21" w:rsidP="00D42D21">
      <w:pPr>
        <w:rPr>
          <w:rFonts w:ascii="Times New Roman" w:eastAsia="宋体" w:hAnsi="Times New Roman" w:cs="Times New Roman"/>
        </w:rPr>
      </w:pPr>
      <w:r w:rsidRPr="005F3883">
        <w:rPr>
          <w:rFonts w:ascii="Times New Roman" w:eastAsia="黑体" w:hAnsi="Times New Roman" w:cs="Times New Roman"/>
        </w:rPr>
        <w:t>阅读下面</w:t>
      </w:r>
      <w:r w:rsidRPr="005F3883">
        <w:rPr>
          <w:rFonts w:ascii="Times New Roman" w:eastAsia="黑体" w:hAnsi="Times New Roman" w:cs="Times New Roman" w:hint="eastAsia"/>
        </w:rPr>
        <w:t>陆游的两首诗歌</w:t>
      </w:r>
      <w:r w:rsidRPr="005F3883">
        <w:rPr>
          <w:rFonts w:ascii="Times New Roman" w:eastAsia="黑体" w:hAnsi="Times New Roman" w:cs="Times New Roman"/>
        </w:rPr>
        <w:t>，完成</w:t>
      </w:r>
      <w:r>
        <w:rPr>
          <w:rFonts w:ascii="Times New Roman" w:eastAsia="黑体" w:hAnsi="Times New Roman" w:cs="Times New Roman" w:hint="eastAsia"/>
        </w:rPr>
        <w:t>1</w:t>
      </w:r>
      <w:r w:rsidRPr="005F3883">
        <w:rPr>
          <w:rFonts w:ascii="黑体" w:eastAsia="黑体" w:hAnsi="黑体" w:cs="Times New Roman" w:hint="eastAsia"/>
        </w:rPr>
        <w:t>-</w:t>
      </w:r>
      <w:r w:rsidRPr="00A412D7">
        <w:rPr>
          <w:rFonts w:ascii="Times New Roman" w:eastAsia="黑体" w:hAnsi="Times New Roman" w:cs="Times New Roman"/>
        </w:rPr>
        <w:t>3</w:t>
      </w:r>
      <w:r w:rsidRPr="005F3883">
        <w:rPr>
          <w:rFonts w:ascii="Times New Roman" w:eastAsia="黑体" w:hAnsi="Times New Roman" w:cs="Times New Roman"/>
        </w:rPr>
        <w:t>题。</w:t>
      </w:r>
      <w:r w:rsidRPr="005F3883">
        <w:rPr>
          <w:rFonts w:ascii="Times New Roman" w:eastAsia="宋体" w:hAnsi="Times New Roman" w:cs="Times New Roman"/>
        </w:rPr>
        <w:t>（</w:t>
      </w:r>
      <w:r w:rsidRPr="005F3883">
        <w:rPr>
          <w:rFonts w:ascii="Times New Roman" w:eastAsia="黑体" w:hAnsi="Times New Roman" w:cs="Times New Roman"/>
          <w:szCs w:val="21"/>
        </w:rPr>
        <w:t>共</w:t>
      </w:r>
      <w:r w:rsidRPr="005F3883">
        <w:rPr>
          <w:rFonts w:ascii="Times New Roman" w:eastAsia="黑体" w:hAnsi="Times New Roman" w:cs="Times New Roman" w:hint="eastAsia"/>
          <w:szCs w:val="21"/>
        </w:rPr>
        <w:t>12</w:t>
      </w:r>
      <w:r w:rsidRPr="005F3883">
        <w:rPr>
          <w:rFonts w:ascii="Times New Roman" w:eastAsia="黑体" w:hAnsi="Times New Roman" w:cs="Times New Roman"/>
          <w:szCs w:val="21"/>
        </w:rPr>
        <w:t>分</w:t>
      </w:r>
      <w:r w:rsidRPr="005F3883">
        <w:rPr>
          <w:rFonts w:ascii="Times New Roman" w:eastAsia="宋体" w:hAnsi="Times New Roman" w:cs="Times New Roman"/>
        </w:rPr>
        <w:t>）</w:t>
      </w:r>
    </w:p>
    <w:p w:rsidR="007B5674" w:rsidRPr="000C7F63" w:rsidP="007B5674">
      <w:pPr>
        <w:widowControl/>
        <w:shd w:val="clear" w:color="auto" w:fill="FFFFFF"/>
        <w:jc w:val="center"/>
        <w:rPr>
          <w:rFonts w:ascii="黑体" w:eastAsia="黑体" w:hAnsi="黑体" w:cs="Helvetica"/>
          <w:color w:val="333333"/>
          <w:kern w:val="0"/>
          <w:szCs w:val="21"/>
        </w:rPr>
      </w:pPr>
      <w:r w:rsidRPr="000C7F63">
        <w:rPr>
          <w:rFonts w:ascii="黑体" w:eastAsia="黑体" w:hAnsi="黑体" w:cs="Helvetica" w:hint="eastAsia"/>
          <w:color w:val="333333"/>
          <w:kern w:val="0"/>
          <w:szCs w:val="21"/>
        </w:rPr>
        <w:t>欲行雨未止</w:t>
      </w:r>
      <w:r w:rsidRPr="00D050C7" w:rsidR="00D050C7">
        <w:rPr>
          <w:rFonts w:ascii="宋体" w:eastAsia="宋体" w:hAnsi="宋体" w:cs="宋体" w:hint="eastAsia"/>
          <w:bCs/>
          <w:sz w:val="18"/>
          <w:szCs w:val="18"/>
          <w:vertAlign w:val="superscript"/>
        </w:rPr>
        <w:t>【</w:t>
      </w:r>
      <w:r w:rsidRPr="00A72203" w:rsidR="00D050C7">
        <w:rPr>
          <w:rFonts w:ascii="宋体" w:eastAsia="宋体" w:hAnsi="宋体" w:cs="Times New Roman"/>
          <w:bCs/>
          <w:sz w:val="18"/>
          <w:szCs w:val="18"/>
          <w:vertAlign w:val="superscript"/>
        </w:rPr>
        <w:t>1</w:t>
      </w:r>
      <w:r w:rsidRPr="00D050C7" w:rsidR="00D050C7">
        <w:rPr>
          <w:rFonts w:ascii="宋体" w:eastAsia="宋体" w:hAnsi="宋体" w:cs="宋体" w:hint="eastAsia"/>
          <w:bCs/>
          <w:sz w:val="18"/>
          <w:szCs w:val="18"/>
          <w:vertAlign w:val="superscript"/>
        </w:rPr>
        <w:t>】</w:t>
      </w:r>
    </w:p>
    <w:p w:rsidR="007B5674" w:rsidRPr="000C7F63" w:rsidP="007B5674">
      <w:pPr>
        <w:widowControl/>
        <w:shd w:val="clear" w:color="auto" w:fill="FFFFFF"/>
        <w:jc w:val="center"/>
        <w:rPr>
          <w:rFonts w:ascii="楷体" w:eastAsia="楷体" w:hAnsi="楷体" w:cs="Helvetica"/>
          <w:color w:val="333333"/>
          <w:kern w:val="0"/>
          <w:szCs w:val="21"/>
        </w:rPr>
      </w:pPr>
      <w:r w:rsidRPr="000C7F63">
        <w:rPr>
          <w:rFonts w:ascii="楷体" w:eastAsia="楷体" w:hAnsi="楷体" w:cs="Helvetica" w:hint="eastAsia"/>
          <w:color w:val="333333"/>
          <w:kern w:val="0"/>
          <w:szCs w:val="21"/>
        </w:rPr>
        <w:t>幽幔依灯影，空阶送雨声。</w:t>
      </w:r>
    </w:p>
    <w:p w:rsidR="007B5674" w:rsidRPr="000C7F63" w:rsidP="007B5674">
      <w:pPr>
        <w:widowControl/>
        <w:shd w:val="clear" w:color="auto" w:fill="FFFFFF"/>
        <w:jc w:val="center"/>
        <w:rPr>
          <w:rFonts w:ascii="楷体" w:eastAsia="楷体" w:hAnsi="楷体" w:cs="Helvetica"/>
          <w:color w:val="333333"/>
          <w:kern w:val="0"/>
          <w:szCs w:val="21"/>
        </w:rPr>
      </w:pPr>
      <w:r w:rsidRPr="000C7F63">
        <w:rPr>
          <w:rFonts w:ascii="楷体" w:eastAsia="楷体" w:hAnsi="楷体" w:cs="Helvetica" w:hint="eastAsia"/>
          <w:color w:val="333333"/>
          <w:kern w:val="0"/>
          <w:szCs w:val="21"/>
        </w:rPr>
        <w:t>暂归仍客路，投老倍乡情。</w:t>
      </w:r>
    </w:p>
    <w:p w:rsidR="007B5674" w:rsidRPr="000C7F63" w:rsidP="007B5674">
      <w:pPr>
        <w:widowControl/>
        <w:shd w:val="clear" w:color="auto" w:fill="FFFFFF"/>
        <w:jc w:val="center"/>
        <w:rPr>
          <w:rFonts w:ascii="楷体" w:eastAsia="楷体" w:hAnsi="楷体" w:cs="Helvetica"/>
          <w:color w:val="333333"/>
          <w:kern w:val="0"/>
          <w:szCs w:val="21"/>
        </w:rPr>
      </w:pPr>
      <w:r w:rsidRPr="000C7F63">
        <w:rPr>
          <w:rFonts w:ascii="楷体" w:eastAsia="楷体" w:hAnsi="楷体" w:cs="Helvetica" w:hint="eastAsia"/>
          <w:color w:val="333333"/>
          <w:kern w:val="0"/>
          <w:szCs w:val="21"/>
        </w:rPr>
        <w:t>眼涩书难读，心摇梦易惊。</w:t>
      </w:r>
    </w:p>
    <w:p w:rsidR="007B5674" w:rsidRPr="007B5674" w:rsidP="007B5674">
      <w:pPr>
        <w:jc w:val="center"/>
        <w:rPr>
          <w:rFonts w:ascii="楷体" w:eastAsia="楷体" w:hAnsi="楷体" w:cs="Helvetica"/>
          <w:color w:val="333333"/>
          <w:kern w:val="0"/>
          <w:szCs w:val="21"/>
        </w:rPr>
      </w:pPr>
      <w:r w:rsidRPr="000C7F63">
        <w:rPr>
          <w:rFonts w:ascii="楷体" w:eastAsia="楷体" w:hAnsi="楷体" w:cs="Helvetica" w:hint="eastAsia"/>
          <w:color w:val="333333"/>
          <w:kern w:val="0"/>
          <w:szCs w:val="21"/>
        </w:rPr>
        <w:t>病多常怕醉，酒尽却思倾。</w:t>
      </w:r>
    </w:p>
    <w:p w:rsidR="000C7F63" w:rsidRPr="000C7F63" w:rsidP="00B673E7">
      <w:pPr>
        <w:widowControl/>
        <w:shd w:val="clear" w:color="auto" w:fill="FFFFFF"/>
        <w:jc w:val="center"/>
        <w:rPr>
          <w:rFonts w:ascii="黑体" w:eastAsia="黑体" w:hAnsi="黑体" w:cs="Helvetica"/>
          <w:color w:val="333333"/>
          <w:kern w:val="0"/>
          <w:szCs w:val="21"/>
        </w:rPr>
      </w:pPr>
      <w:r w:rsidRPr="000C7F63">
        <w:rPr>
          <w:rFonts w:ascii="黑体" w:eastAsia="黑体" w:hAnsi="黑体" w:cs="Helvetica" w:hint="eastAsia"/>
          <w:color w:val="333333"/>
          <w:kern w:val="0"/>
          <w:szCs w:val="21"/>
        </w:rPr>
        <w:t>忆昔</w:t>
      </w:r>
      <w:r w:rsidRPr="00D050C7" w:rsidR="00D050C7">
        <w:rPr>
          <w:rFonts w:ascii="宋体" w:eastAsia="宋体" w:hAnsi="宋体" w:cs="宋体" w:hint="eastAsia"/>
          <w:bCs/>
          <w:sz w:val="18"/>
          <w:szCs w:val="18"/>
          <w:vertAlign w:val="superscript"/>
        </w:rPr>
        <w:t>【</w:t>
      </w:r>
      <w:r w:rsidRPr="00A72203" w:rsidR="00D050C7">
        <w:rPr>
          <w:rFonts w:ascii="宋体" w:eastAsia="宋体" w:hAnsi="宋体" w:cs="Times New Roman"/>
          <w:bCs/>
          <w:sz w:val="18"/>
          <w:szCs w:val="18"/>
          <w:vertAlign w:val="superscript"/>
        </w:rPr>
        <w:t>2</w:t>
      </w:r>
      <w:r w:rsidRPr="00D050C7" w:rsidR="00D050C7">
        <w:rPr>
          <w:rFonts w:ascii="宋体" w:eastAsia="宋体" w:hAnsi="宋体" w:cs="宋体" w:hint="eastAsia"/>
          <w:bCs/>
          <w:sz w:val="18"/>
          <w:szCs w:val="18"/>
          <w:vertAlign w:val="superscript"/>
        </w:rPr>
        <w:t>】</w:t>
      </w:r>
    </w:p>
    <w:p w:rsidR="000C7F63" w:rsidRPr="000C7F63" w:rsidP="000C7F63">
      <w:pPr>
        <w:widowControl/>
        <w:shd w:val="clear" w:color="auto" w:fill="FFFFFF"/>
        <w:jc w:val="center"/>
        <w:rPr>
          <w:rFonts w:ascii="楷体" w:eastAsia="楷体" w:hAnsi="楷体" w:cs="Helvetica"/>
          <w:color w:val="333333"/>
          <w:kern w:val="0"/>
          <w:szCs w:val="21"/>
        </w:rPr>
      </w:pPr>
      <w:r>
        <w:rPr>
          <w:rFonts w:ascii="楷体" w:eastAsia="楷体" w:hAnsi="楷体" w:cs="Helvetica" w:hint="eastAsia"/>
          <w:color w:val="333333"/>
          <w:kern w:val="0"/>
          <w:szCs w:val="21"/>
        </w:rPr>
        <w:t>忆昔轻</w:t>
      </w:r>
      <w:r w:rsidR="009A37A2">
        <w:rPr>
          <w:rFonts w:ascii="楷体" w:eastAsia="楷体" w:hAnsi="楷体" w:cs="Helvetica" w:hint="eastAsia"/>
          <w:color w:val="333333"/>
          <w:kern w:val="0"/>
          <w:szCs w:val="21"/>
        </w:rPr>
        <w:t>装</w:t>
      </w:r>
      <w:r w:rsidRPr="000C7F63">
        <w:rPr>
          <w:rFonts w:ascii="楷体" w:eastAsia="楷体" w:hAnsi="楷体" w:cs="Helvetica" w:hint="eastAsia"/>
          <w:color w:val="333333"/>
          <w:kern w:val="0"/>
          <w:szCs w:val="21"/>
        </w:rPr>
        <w:t>万里行，水邮山驿不论程。</w:t>
      </w:r>
    </w:p>
    <w:p w:rsidR="000C7F63" w:rsidRPr="000C7F63" w:rsidP="000C7F63">
      <w:pPr>
        <w:widowControl/>
        <w:shd w:val="clear" w:color="auto" w:fill="FFFFFF"/>
        <w:jc w:val="center"/>
        <w:rPr>
          <w:rFonts w:ascii="楷体" w:eastAsia="楷体" w:hAnsi="楷体" w:cs="Helvetica"/>
          <w:color w:val="333333"/>
          <w:kern w:val="0"/>
          <w:szCs w:val="21"/>
        </w:rPr>
      </w:pPr>
      <w:r>
        <w:rPr>
          <w:rFonts w:ascii="楷体" w:eastAsia="楷体" w:hAnsi="楷体" w:cs="Helvetica" w:hint="eastAsia"/>
          <w:color w:val="333333"/>
          <w:kern w:val="0"/>
          <w:szCs w:val="21"/>
        </w:rPr>
        <w:t xml:space="preserve"> </w:t>
      </w:r>
      <w:r>
        <w:rPr>
          <w:rFonts w:ascii="楷体" w:eastAsia="楷体" w:hAnsi="楷体" w:cs="Helvetica"/>
          <w:color w:val="333333"/>
          <w:kern w:val="0"/>
          <w:szCs w:val="21"/>
        </w:rPr>
        <w:t xml:space="preserve"> </w:t>
      </w:r>
      <w:r w:rsidRPr="000C7F63">
        <w:rPr>
          <w:rFonts w:ascii="楷体" w:eastAsia="楷体" w:hAnsi="楷体" w:cs="Helvetica" w:hint="eastAsia"/>
          <w:color w:val="333333"/>
          <w:kern w:val="0"/>
          <w:szCs w:val="21"/>
        </w:rPr>
        <w:t>屡经汉帝烧余栈</w:t>
      </w:r>
      <w:r w:rsidRPr="002776F0">
        <w:rPr>
          <w:rFonts w:ascii="宋体" w:eastAsia="宋体" w:hAnsi="宋体" w:cs="宋体" w:hint="eastAsia"/>
          <w:sz w:val="18"/>
          <w:szCs w:val="18"/>
          <w:vertAlign w:val="superscript"/>
        </w:rPr>
        <w:t>【</w:t>
      </w:r>
      <w:r w:rsidRPr="00A72203">
        <w:rPr>
          <w:rFonts w:ascii="宋体" w:eastAsia="宋体" w:hAnsi="宋体" w:cs="Times New Roman"/>
          <w:bCs/>
          <w:sz w:val="18"/>
          <w:szCs w:val="18"/>
          <w:vertAlign w:val="superscript"/>
        </w:rPr>
        <w:t>3</w:t>
      </w:r>
      <w:r w:rsidRPr="002776F0">
        <w:rPr>
          <w:rFonts w:ascii="宋体" w:eastAsia="宋体" w:hAnsi="宋体" w:cs="宋体" w:hint="eastAsia"/>
          <w:sz w:val="18"/>
          <w:szCs w:val="18"/>
          <w:vertAlign w:val="superscript"/>
        </w:rPr>
        <w:t>】</w:t>
      </w:r>
      <w:r w:rsidRPr="000C7F63">
        <w:rPr>
          <w:rFonts w:ascii="楷体" w:eastAsia="楷体" w:hAnsi="楷体" w:cs="Helvetica" w:hint="eastAsia"/>
          <w:color w:val="333333"/>
          <w:kern w:val="0"/>
          <w:szCs w:val="21"/>
        </w:rPr>
        <w:t>，曾宿唐家雪外城。</w:t>
      </w:r>
    </w:p>
    <w:p w:rsidR="000C7F63" w:rsidRPr="000C7F63" w:rsidP="000C7F63">
      <w:pPr>
        <w:widowControl/>
        <w:shd w:val="clear" w:color="auto" w:fill="FFFFFF"/>
        <w:jc w:val="center"/>
        <w:rPr>
          <w:rFonts w:ascii="楷体" w:eastAsia="楷体" w:hAnsi="楷体" w:cs="Helvetica"/>
          <w:color w:val="333333"/>
          <w:kern w:val="0"/>
          <w:szCs w:val="21"/>
        </w:rPr>
      </w:pPr>
      <w:r w:rsidRPr="000C7F63">
        <w:rPr>
          <w:rFonts w:ascii="楷体" w:eastAsia="楷体" w:hAnsi="楷体" w:cs="Helvetica" w:hint="eastAsia"/>
          <w:color w:val="333333"/>
          <w:kern w:val="0"/>
          <w:szCs w:val="21"/>
        </w:rPr>
        <w:t>壮志可怜成昨梦，残年惟有事春耕。</w:t>
      </w:r>
    </w:p>
    <w:p w:rsidR="000C7F63" w:rsidRPr="000C7F63" w:rsidP="000C7F63">
      <w:pPr>
        <w:widowControl/>
        <w:shd w:val="clear" w:color="auto" w:fill="FFFFFF"/>
        <w:jc w:val="center"/>
        <w:rPr>
          <w:rFonts w:ascii="楷体" w:eastAsia="楷体" w:hAnsi="楷体" w:cs="Helvetica"/>
          <w:color w:val="333333"/>
          <w:kern w:val="0"/>
          <w:szCs w:val="21"/>
        </w:rPr>
      </w:pPr>
      <w:r w:rsidRPr="000C7F63">
        <w:rPr>
          <w:rFonts w:ascii="楷体" w:eastAsia="楷体" w:hAnsi="楷体" w:cs="Helvetica" w:hint="eastAsia"/>
          <w:color w:val="333333"/>
          <w:kern w:val="0"/>
          <w:szCs w:val="21"/>
        </w:rPr>
        <w:t>西窗忽听空阶雨，独对青灯意未平。</w:t>
      </w:r>
    </w:p>
    <w:p w:rsidR="00D42D21" w:rsidRPr="00646666" w:rsidP="000C7F63">
      <w:pPr>
        <w:ind w:left="940" w:hanging="540" w:leftChars="200" w:hangingChars="300"/>
        <w:jc w:val="left"/>
        <w:rPr>
          <w:rFonts w:ascii="宋体" w:eastAsia="宋体" w:hAnsi="宋体" w:cs="宋体"/>
          <w:sz w:val="18"/>
          <w:szCs w:val="18"/>
        </w:rPr>
      </w:pPr>
      <w:r w:rsidRPr="00D42D21">
        <w:rPr>
          <w:rFonts w:ascii="宋体" w:eastAsia="宋体" w:hAnsi="宋体" w:cs="宋体" w:hint="eastAsia"/>
          <w:bCs/>
          <w:sz w:val="18"/>
          <w:szCs w:val="18"/>
        </w:rPr>
        <w:t>注释：</w:t>
      </w:r>
      <w:r>
        <w:rPr>
          <w:rFonts w:ascii="宋体" w:eastAsia="宋体" w:hAnsi="宋体" w:cs="宋体" w:hint="eastAsia"/>
          <w:bCs/>
          <w:sz w:val="18"/>
          <w:szCs w:val="18"/>
        </w:rPr>
        <w:t>【</w:t>
      </w:r>
      <w:r w:rsidRPr="002776F0">
        <w:rPr>
          <w:rFonts w:ascii="Times New Roman" w:eastAsia="宋体" w:hAnsi="Times New Roman" w:cs="Times New Roman"/>
          <w:bCs/>
          <w:sz w:val="18"/>
          <w:szCs w:val="18"/>
        </w:rPr>
        <w:t>1</w:t>
      </w:r>
      <w:r>
        <w:rPr>
          <w:rFonts w:ascii="宋体" w:eastAsia="宋体" w:hAnsi="宋体" w:cs="宋体" w:hint="eastAsia"/>
          <w:bCs/>
          <w:sz w:val="18"/>
          <w:szCs w:val="18"/>
        </w:rPr>
        <w:t>】</w:t>
      </w:r>
      <w:r w:rsidRPr="00D42D21">
        <w:rPr>
          <w:rFonts w:ascii="宋体" w:eastAsia="宋体" w:hAnsi="宋体" w:cs="宋体" w:hint="eastAsia"/>
          <w:bCs/>
          <w:sz w:val="18"/>
          <w:szCs w:val="18"/>
        </w:rPr>
        <w:t>此</w:t>
      </w:r>
      <w:r w:rsidRPr="00D42D21">
        <w:rPr>
          <w:rFonts w:ascii="宋体" w:eastAsia="宋体" w:hAnsi="宋体" w:cs="宋体" w:hint="eastAsia"/>
          <w:bCs/>
          <w:sz w:val="18"/>
          <w:szCs w:val="18"/>
        </w:rPr>
        <w:t>诗作于</w:t>
      </w:r>
      <w:r w:rsidRPr="00D42D21">
        <w:rPr>
          <w:rFonts w:ascii="宋体" w:eastAsia="宋体" w:hAnsi="宋体" w:cs="宋体" w:hint="eastAsia"/>
          <w:bCs/>
          <w:sz w:val="18"/>
          <w:szCs w:val="18"/>
        </w:rPr>
        <w:t>淳熙五年</w:t>
      </w:r>
      <w:r w:rsidRPr="00D42D21">
        <w:rPr>
          <w:rFonts w:ascii="宋体" w:eastAsia="宋体" w:hAnsi="宋体" w:cs="宋体" w:hint="eastAsia"/>
          <w:bCs/>
          <w:sz w:val="18"/>
          <w:szCs w:val="18"/>
        </w:rPr>
        <w:t>（</w:t>
      </w:r>
      <w:r w:rsidRPr="002776F0">
        <w:rPr>
          <w:rFonts w:ascii="Times New Roman" w:eastAsia="宋体" w:hAnsi="Times New Roman" w:cs="Times New Roman"/>
          <w:bCs/>
          <w:sz w:val="18"/>
          <w:szCs w:val="18"/>
        </w:rPr>
        <w:t>1178</w:t>
      </w:r>
      <w:r w:rsidRPr="00D42D21">
        <w:rPr>
          <w:rFonts w:ascii="宋体" w:eastAsia="宋体" w:hAnsi="宋体" w:cs="宋体" w:hint="eastAsia"/>
          <w:bCs/>
          <w:sz w:val="18"/>
          <w:szCs w:val="18"/>
        </w:rPr>
        <w:t>）</w:t>
      </w:r>
      <w:r w:rsidR="007B5674">
        <w:rPr>
          <w:rFonts w:ascii="宋体" w:eastAsia="宋体" w:hAnsi="宋体" w:cs="宋体" w:hint="eastAsia"/>
          <w:bCs/>
          <w:sz w:val="18"/>
          <w:szCs w:val="18"/>
        </w:rPr>
        <w:t>十</w:t>
      </w:r>
      <w:r w:rsidRPr="00D42D21">
        <w:rPr>
          <w:rFonts w:ascii="宋体" w:eastAsia="宋体" w:hAnsi="宋体" w:cs="宋体" w:hint="eastAsia"/>
          <w:bCs/>
          <w:sz w:val="18"/>
          <w:szCs w:val="18"/>
        </w:rPr>
        <w:t>月，陆游奉诏离开蜀地，返回</w:t>
      </w:r>
      <w:r w:rsidR="00D050C7">
        <w:rPr>
          <w:rFonts w:ascii="宋体" w:eastAsia="宋体" w:hAnsi="宋体" w:cs="宋体" w:hint="eastAsia"/>
          <w:bCs/>
          <w:sz w:val="18"/>
          <w:szCs w:val="18"/>
        </w:rPr>
        <w:t>浙江</w:t>
      </w:r>
      <w:r w:rsidRPr="00D42D21">
        <w:rPr>
          <w:rFonts w:ascii="宋体" w:eastAsia="宋体" w:hAnsi="宋体" w:cs="宋体" w:hint="eastAsia"/>
          <w:bCs/>
          <w:sz w:val="18"/>
          <w:szCs w:val="18"/>
        </w:rPr>
        <w:t>山阴途中。</w:t>
      </w:r>
      <w:r>
        <w:rPr>
          <w:rFonts w:ascii="宋体" w:eastAsia="宋体" w:hAnsi="宋体" w:cs="宋体" w:hint="eastAsia"/>
          <w:bCs/>
          <w:sz w:val="18"/>
          <w:szCs w:val="18"/>
        </w:rPr>
        <w:t>【</w:t>
      </w:r>
      <w:r w:rsidRPr="002776F0">
        <w:rPr>
          <w:rFonts w:ascii="Times New Roman" w:eastAsia="宋体" w:hAnsi="Times New Roman" w:cs="Times New Roman"/>
          <w:bCs/>
          <w:sz w:val="18"/>
          <w:szCs w:val="18"/>
        </w:rPr>
        <w:t>2</w:t>
      </w:r>
      <w:r>
        <w:rPr>
          <w:rFonts w:ascii="宋体" w:eastAsia="宋体" w:hAnsi="宋体" w:cs="宋体" w:hint="eastAsia"/>
          <w:bCs/>
          <w:sz w:val="18"/>
          <w:szCs w:val="18"/>
        </w:rPr>
        <w:t>】</w:t>
      </w:r>
      <w:r w:rsidRPr="00D42D21" w:rsidR="00D050C7">
        <w:rPr>
          <w:rFonts w:ascii="宋体" w:eastAsia="宋体" w:hAnsi="宋体" w:cs="宋体" w:hint="eastAsia"/>
          <w:sz w:val="18"/>
          <w:szCs w:val="18"/>
        </w:rPr>
        <w:t>此诗作于庆元</w:t>
      </w:r>
      <w:r w:rsidR="00D050C7">
        <w:rPr>
          <w:rFonts w:ascii="宋体" w:eastAsia="宋体" w:hAnsi="宋体" w:cs="宋体" w:hint="eastAsia"/>
          <w:sz w:val="18"/>
          <w:szCs w:val="18"/>
        </w:rPr>
        <w:t>二</w:t>
      </w:r>
      <w:r w:rsidRPr="00D42D21" w:rsidR="00D050C7">
        <w:rPr>
          <w:rFonts w:ascii="宋体" w:eastAsia="宋体" w:hAnsi="宋体" w:cs="宋体" w:hint="eastAsia"/>
          <w:sz w:val="18"/>
          <w:szCs w:val="18"/>
        </w:rPr>
        <w:t>年</w:t>
      </w:r>
      <w:r w:rsidR="002776F0">
        <w:rPr>
          <w:rFonts w:ascii="宋体" w:eastAsia="宋体" w:hAnsi="宋体" w:cs="宋体" w:hint="eastAsia"/>
          <w:sz w:val="18"/>
          <w:szCs w:val="18"/>
        </w:rPr>
        <w:t>（</w:t>
      </w:r>
      <w:r w:rsidRPr="002776F0" w:rsidR="00D050C7">
        <w:rPr>
          <w:rFonts w:ascii="Times New Roman" w:eastAsia="宋体" w:hAnsi="Times New Roman" w:cs="Times New Roman"/>
          <w:sz w:val="18"/>
          <w:szCs w:val="18"/>
        </w:rPr>
        <w:t>119</w:t>
      </w:r>
      <w:r w:rsidRPr="002776F0" w:rsidR="00D050C7">
        <w:rPr>
          <w:rFonts w:ascii="Times New Roman" w:eastAsia="宋体" w:hAnsi="Times New Roman" w:cs="Times New Roman"/>
          <w:sz w:val="18"/>
          <w:szCs w:val="18"/>
        </w:rPr>
        <w:t>6</w:t>
      </w:r>
      <w:r w:rsidR="002776F0">
        <w:rPr>
          <w:rFonts w:ascii="宋体" w:eastAsia="宋体" w:hAnsi="宋体" w:cs="宋体" w:hint="eastAsia"/>
          <w:sz w:val="18"/>
          <w:szCs w:val="18"/>
        </w:rPr>
        <w:t>）</w:t>
      </w:r>
      <w:r w:rsidRPr="00D42D21" w:rsidR="00D050C7">
        <w:rPr>
          <w:rFonts w:ascii="宋体" w:eastAsia="宋体" w:hAnsi="宋体" w:cs="宋体" w:hint="eastAsia"/>
          <w:sz w:val="18"/>
          <w:szCs w:val="18"/>
        </w:rPr>
        <w:t>，陆游闲居山阴</w:t>
      </w:r>
      <w:r w:rsidR="00D050C7">
        <w:rPr>
          <w:rFonts w:ascii="宋体" w:eastAsia="宋体" w:hAnsi="宋体" w:cs="宋体" w:hint="eastAsia"/>
          <w:sz w:val="18"/>
          <w:szCs w:val="18"/>
        </w:rPr>
        <w:t>，时年七十一岁</w:t>
      </w:r>
      <w:r w:rsidRPr="00D42D21" w:rsidR="00D050C7">
        <w:rPr>
          <w:rFonts w:ascii="宋体" w:eastAsia="宋体" w:hAnsi="宋体" w:cs="宋体" w:hint="eastAsia"/>
          <w:sz w:val="18"/>
          <w:szCs w:val="18"/>
        </w:rPr>
        <w:t>。</w:t>
      </w:r>
      <w:r>
        <w:rPr>
          <w:rFonts w:ascii="宋体" w:eastAsia="宋体" w:hAnsi="宋体" w:cs="宋体" w:hint="eastAsia"/>
          <w:sz w:val="18"/>
          <w:szCs w:val="18"/>
        </w:rPr>
        <w:t>【</w:t>
      </w:r>
      <w:r w:rsidRPr="002776F0">
        <w:rPr>
          <w:rFonts w:ascii="Times New Roman" w:eastAsia="宋体" w:hAnsi="Times New Roman" w:cs="Times New Roman"/>
          <w:sz w:val="18"/>
          <w:szCs w:val="18"/>
        </w:rPr>
        <w:t>3</w:t>
      </w:r>
      <w:r>
        <w:rPr>
          <w:rFonts w:ascii="宋体" w:eastAsia="宋体" w:hAnsi="宋体" w:cs="宋体" w:hint="eastAsia"/>
          <w:sz w:val="18"/>
          <w:szCs w:val="18"/>
        </w:rPr>
        <w:t>】</w:t>
      </w:r>
      <w:r w:rsidRPr="00D050C7" w:rsidR="00D050C7">
        <w:rPr>
          <w:rFonts w:ascii="宋体" w:eastAsia="宋体" w:hAnsi="宋体" w:cs="宋体" w:hint="eastAsia"/>
          <w:sz w:val="18"/>
          <w:szCs w:val="18"/>
        </w:rPr>
        <w:t>汉帝烧余栈</w:t>
      </w:r>
      <w:r w:rsidR="00D050C7">
        <w:rPr>
          <w:rFonts w:ascii="宋体" w:eastAsia="宋体" w:hAnsi="宋体" w:cs="宋体" w:hint="eastAsia"/>
          <w:sz w:val="18"/>
          <w:szCs w:val="18"/>
        </w:rPr>
        <w:t>：张良劝说刘邦烧绝</w:t>
      </w:r>
      <w:r w:rsidR="002776F0">
        <w:rPr>
          <w:rFonts w:ascii="宋体" w:eastAsia="宋体" w:hAnsi="宋体" w:cs="宋体" w:hint="eastAsia"/>
          <w:sz w:val="18"/>
          <w:szCs w:val="18"/>
        </w:rPr>
        <w:t>联系汉中和东边各国的</w:t>
      </w:r>
      <w:r w:rsidR="00D050C7">
        <w:rPr>
          <w:rFonts w:ascii="宋体" w:eastAsia="宋体" w:hAnsi="宋体" w:cs="宋体" w:hint="eastAsia"/>
          <w:sz w:val="18"/>
          <w:szCs w:val="18"/>
        </w:rPr>
        <w:t>栈道，</w:t>
      </w:r>
      <w:r w:rsidR="002776F0">
        <w:rPr>
          <w:rFonts w:ascii="宋体" w:eastAsia="宋体" w:hAnsi="宋体" w:cs="宋体" w:hint="eastAsia"/>
          <w:sz w:val="18"/>
          <w:szCs w:val="18"/>
        </w:rPr>
        <w:t>该址</w:t>
      </w:r>
      <w:r w:rsidR="00D050C7">
        <w:rPr>
          <w:rFonts w:ascii="宋体" w:eastAsia="宋体" w:hAnsi="宋体" w:cs="宋体" w:hint="eastAsia"/>
          <w:sz w:val="18"/>
          <w:szCs w:val="18"/>
        </w:rPr>
        <w:t>在今陕西褒城县北。</w:t>
      </w:r>
    </w:p>
    <w:p w:rsidR="003410CE" w:rsidRPr="003410CE" w:rsidP="009A37A2">
      <w:pPr>
        <w:tabs>
          <w:tab w:val="left" w:pos="3544"/>
        </w:tabs>
        <w:rPr>
          <w:rFonts w:ascii="宋体" w:eastAsia="宋体" w:hAnsi="宋体"/>
          <w:szCs w:val="21"/>
        </w:rPr>
      </w:pPr>
      <w:r>
        <w:rPr>
          <w:rFonts w:ascii="Times New Roman" w:eastAsia="宋体" w:hAnsi="Times New Roman" w:cs="Times New Roman" w:hint="eastAsia"/>
        </w:rPr>
        <w:t>1</w:t>
      </w:r>
      <w:r w:rsidRPr="005F3883">
        <w:rPr>
          <w:rFonts w:ascii="Times New Roman" w:eastAsia="宋体" w:hAnsi="Times New Roman" w:cs="Times New Roman" w:hint="eastAsia"/>
        </w:rPr>
        <w:t>．</w:t>
      </w:r>
      <w:r w:rsidRPr="003410CE">
        <w:rPr>
          <w:rFonts w:ascii="宋体" w:eastAsia="宋体" w:hAnsi="宋体" w:hint="eastAsia"/>
          <w:szCs w:val="21"/>
        </w:rPr>
        <w:t>下列对两首诗的理解和赏析，</w:t>
      </w:r>
      <w:r w:rsidRPr="003410CE">
        <w:rPr>
          <w:rFonts w:ascii="宋体" w:eastAsia="宋体" w:hAnsi="宋体" w:hint="eastAsia"/>
          <w:szCs w:val="21"/>
          <w:em w:val="dot"/>
        </w:rPr>
        <w:t>不正确</w:t>
      </w:r>
      <w:r w:rsidRPr="003410CE">
        <w:rPr>
          <w:rFonts w:ascii="宋体" w:eastAsia="宋体" w:hAnsi="宋体" w:hint="eastAsia"/>
          <w:szCs w:val="21"/>
        </w:rPr>
        <w:t>的一项是</w:t>
      </w:r>
      <w:r w:rsidRPr="00D42D21">
        <w:rPr>
          <w:rFonts w:ascii="Times New Roman" w:eastAsia="宋体" w:hAnsi="Times New Roman" w:cs="Times New Roman"/>
          <w:bCs/>
          <w:szCs w:val="21"/>
        </w:rPr>
        <w:t>（</w:t>
      </w:r>
      <w:r w:rsidRPr="00D42D21">
        <w:rPr>
          <w:rFonts w:ascii="Times New Roman" w:eastAsia="宋体" w:hAnsi="Times New Roman" w:cs="Times New Roman"/>
          <w:bCs/>
          <w:szCs w:val="21"/>
        </w:rPr>
        <w:t>3</w:t>
      </w:r>
      <w:r w:rsidRPr="00D42D21">
        <w:rPr>
          <w:rFonts w:ascii="Times New Roman" w:eastAsia="宋体" w:hAnsi="Times New Roman" w:cs="Times New Roman"/>
          <w:bCs/>
          <w:szCs w:val="21"/>
        </w:rPr>
        <w:t>分）</w:t>
      </w:r>
    </w:p>
    <w:p w:rsidR="009A37A2" w:rsidP="009A37A2">
      <w:pPr>
        <w:tabs>
          <w:tab w:val="left" w:pos="3544"/>
        </w:tabs>
        <w:ind w:firstLine="420" w:firstLineChars="200"/>
        <w:rPr>
          <w:rFonts w:ascii="宋体" w:eastAsia="宋体" w:hAnsi="宋体"/>
          <w:szCs w:val="21"/>
        </w:rPr>
      </w:pPr>
      <w:r w:rsidRPr="009A37A2">
        <w:rPr>
          <w:rFonts w:ascii="Times New Roman" w:eastAsia="宋体" w:hAnsi="Times New Roman" w:cs="Times New Roman"/>
          <w:szCs w:val="21"/>
        </w:rPr>
        <w:t>A</w:t>
      </w:r>
      <w:r w:rsidRPr="005F3883">
        <w:rPr>
          <w:rFonts w:ascii="Times New Roman" w:eastAsia="宋体" w:hAnsi="Times New Roman" w:cs="Times New Roman"/>
        </w:rPr>
        <w:t>．</w:t>
      </w:r>
      <w:r w:rsidRPr="009A37A2">
        <w:rPr>
          <w:rFonts w:ascii="宋体" w:eastAsia="宋体" w:hAnsi="宋体" w:hint="eastAsia"/>
          <w:spacing w:val="-4"/>
          <w:szCs w:val="21"/>
        </w:rPr>
        <w:t>《</w:t>
      </w:r>
      <w:r w:rsidRPr="009A37A2">
        <w:rPr>
          <w:rFonts w:ascii="宋体" w:eastAsia="宋体" w:hAnsi="宋体"/>
          <w:spacing w:val="-4"/>
          <w:szCs w:val="21"/>
        </w:rPr>
        <w:t>欲行雨未止</w:t>
      </w:r>
      <w:r w:rsidRPr="009A37A2">
        <w:rPr>
          <w:rFonts w:ascii="宋体" w:eastAsia="宋体" w:hAnsi="宋体" w:hint="eastAsia"/>
          <w:spacing w:val="-4"/>
          <w:szCs w:val="21"/>
        </w:rPr>
        <w:t>》善以矛盾传情，归乡而乡情倍增，不能饮酒而又思饮酒。</w:t>
      </w:r>
    </w:p>
    <w:p w:rsidR="003410CE" w:rsidRPr="003410CE" w:rsidP="009A37A2">
      <w:pPr>
        <w:tabs>
          <w:tab w:val="left" w:pos="3544"/>
        </w:tabs>
        <w:ind w:firstLine="420" w:firstLineChars="200"/>
        <w:rPr>
          <w:rFonts w:ascii="宋体" w:eastAsia="宋体" w:hAnsi="宋体"/>
          <w:szCs w:val="21"/>
        </w:rPr>
      </w:pPr>
      <w:r w:rsidRPr="009A37A2">
        <w:rPr>
          <w:rFonts w:ascii="Times New Roman" w:eastAsia="宋体" w:hAnsi="Times New Roman" w:cs="Times New Roman"/>
          <w:szCs w:val="21"/>
        </w:rPr>
        <w:t>B</w:t>
      </w:r>
      <w:r w:rsidRPr="005F3883">
        <w:rPr>
          <w:rFonts w:ascii="Times New Roman" w:eastAsia="宋体" w:hAnsi="Times New Roman" w:cs="Times New Roman"/>
        </w:rPr>
        <w:t>．</w:t>
      </w:r>
      <w:r w:rsidRPr="003410CE">
        <w:rPr>
          <w:rFonts w:ascii="宋体" w:eastAsia="宋体" w:hAnsi="宋体"/>
          <w:szCs w:val="21"/>
        </w:rPr>
        <w:t>《忆昔》首联</w:t>
      </w:r>
      <w:r w:rsidRPr="003410CE">
        <w:rPr>
          <w:rFonts w:ascii="宋体" w:eastAsia="宋体" w:hAnsi="宋体" w:hint="eastAsia"/>
          <w:szCs w:val="21"/>
        </w:rPr>
        <w:t>作者回忆往事，</w:t>
      </w:r>
      <w:r w:rsidRPr="003410CE">
        <w:rPr>
          <w:rFonts w:ascii="宋体" w:eastAsia="宋体" w:hAnsi="宋体"/>
          <w:szCs w:val="21"/>
        </w:rPr>
        <w:t>写</w:t>
      </w:r>
      <w:r w:rsidRPr="003410CE">
        <w:rPr>
          <w:rFonts w:ascii="宋体" w:eastAsia="宋体" w:hAnsi="宋体" w:hint="eastAsia"/>
          <w:szCs w:val="21"/>
        </w:rPr>
        <w:t>自己</w:t>
      </w:r>
      <w:r w:rsidRPr="003410CE">
        <w:rPr>
          <w:rFonts w:ascii="宋体" w:eastAsia="宋体" w:hAnsi="宋体"/>
          <w:szCs w:val="21"/>
        </w:rPr>
        <w:t>不惧路途遥远，走过万水千山。</w:t>
      </w:r>
    </w:p>
    <w:p w:rsidR="003410CE" w:rsidRPr="003410CE" w:rsidP="009A37A2">
      <w:pPr>
        <w:tabs>
          <w:tab w:val="left" w:pos="3544"/>
        </w:tabs>
        <w:ind w:firstLine="420" w:firstLineChars="200"/>
        <w:rPr>
          <w:rFonts w:ascii="宋体" w:eastAsia="宋体" w:hAnsi="宋体"/>
          <w:szCs w:val="21"/>
        </w:rPr>
      </w:pPr>
      <w:r w:rsidRPr="009A37A2">
        <w:rPr>
          <w:rFonts w:ascii="Times New Roman" w:eastAsia="宋体" w:hAnsi="Times New Roman" w:cs="Times New Roman"/>
          <w:szCs w:val="21"/>
        </w:rPr>
        <w:t>C</w:t>
      </w:r>
      <w:r w:rsidRPr="005F3883">
        <w:rPr>
          <w:rFonts w:ascii="Times New Roman" w:eastAsia="宋体" w:hAnsi="Times New Roman" w:cs="Times New Roman"/>
        </w:rPr>
        <w:t>．</w:t>
      </w:r>
      <w:r w:rsidRPr="003410CE">
        <w:rPr>
          <w:rFonts w:ascii="宋体" w:eastAsia="宋体" w:hAnsi="宋体"/>
          <w:szCs w:val="21"/>
        </w:rPr>
        <w:t>《忆昔》</w:t>
      </w:r>
      <w:r w:rsidRPr="003410CE">
        <w:rPr>
          <w:rFonts w:ascii="宋体" w:eastAsia="宋体" w:hAnsi="宋体" w:hint="eastAsia"/>
          <w:szCs w:val="21"/>
        </w:rPr>
        <w:t>颔联汉唐对举，聚焦此前远游中</w:t>
      </w:r>
      <w:r w:rsidRPr="009A37A2">
        <w:rPr>
          <w:rFonts w:ascii="宋体" w:eastAsia="宋体" w:hAnsi="宋体" w:hint="eastAsia"/>
          <w:szCs w:val="21"/>
        </w:rPr>
        <w:t>屡次经过的两处历史遗迹</w:t>
      </w:r>
      <w:r w:rsidRPr="003410CE">
        <w:rPr>
          <w:rFonts w:ascii="宋体" w:eastAsia="宋体" w:hAnsi="宋体" w:hint="eastAsia"/>
          <w:szCs w:val="21"/>
        </w:rPr>
        <w:t>。</w:t>
      </w:r>
    </w:p>
    <w:p w:rsidR="003410CE" w:rsidRPr="003410CE" w:rsidP="009A37A2">
      <w:pPr>
        <w:tabs>
          <w:tab w:val="left" w:pos="3544"/>
        </w:tabs>
        <w:ind w:firstLine="420" w:firstLineChars="200"/>
        <w:rPr>
          <w:rFonts w:ascii="宋体" w:eastAsia="宋体" w:hAnsi="宋体"/>
          <w:szCs w:val="21"/>
        </w:rPr>
      </w:pPr>
      <w:r w:rsidRPr="009A37A2">
        <w:rPr>
          <w:rFonts w:ascii="Times New Roman" w:eastAsia="宋体" w:hAnsi="Times New Roman" w:cs="Times New Roman"/>
          <w:szCs w:val="21"/>
        </w:rPr>
        <w:t>D</w:t>
      </w:r>
      <w:r w:rsidRPr="005F3883" w:rsidR="009A37A2">
        <w:rPr>
          <w:rFonts w:ascii="Times New Roman" w:eastAsia="宋体" w:hAnsi="Times New Roman" w:cs="Times New Roman"/>
        </w:rPr>
        <w:t>．</w:t>
      </w:r>
      <w:r w:rsidR="009A37A2">
        <w:rPr>
          <w:rFonts w:ascii="宋体" w:eastAsia="宋体" w:hAnsi="宋体" w:hint="eastAsia"/>
          <w:szCs w:val="21"/>
        </w:rPr>
        <w:t>两</w:t>
      </w:r>
      <w:r w:rsidRPr="003410CE">
        <w:rPr>
          <w:rFonts w:ascii="宋体" w:eastAsia="宋体" w:hAnsi="宋体" w:hint="eastAsia"/>
          <w:szCs w:val="21"/>
        </w:rPr>
        <w:t>诗结尾的</w:t>
      </w:r>
      <w:r w:rsidRPr="003410CE" w:rsidR="009A37A2">
        <w:rPr>
          <w:rFonts w:ascii="宋体" w:eastAsia="宋体" w:hAnsi="宋体" w:hint="eastAsia"/>
          <w:szCs w:val="21"/>
        </w:rPr>
        <w:t>“却思倾”</w:t>
      </w:r>
      <w:r w:rsidRPr="003410CE">
        <w:rPr>
          <w:rFonts w:ascii="宋体" w:eastAsia="宋体" w:hAnsi="宋体" w:hint="eastAsia"/>
          <w:szCs w:val="21"/>
        </w:rPr>
        <w:t>“意未平”，语短情长，言浅意浓，富有韵味。</w:t>
      </w:r>
    </w:p>
    <w:p w:rsidR="009A37A2" w:rsidRPr="009A37A2" w:rsidP="009A37A2">
      <w:pPr>
        <w:ind w:left="210" w:hanging="210" w:hangingChars="100"/>
        <w:jc w:val="left"/>
        <w:rPr>
          <w:rFonts w:ascii="Times New Roman" w:eastAsia="宋体" w:hAnsi="Times New Roman" w:cs="Times New Roman"/>
          <w:bCs/>
          <w:szCs w:val="21"/>
        </w:rPr>
      </w:pPr>
      <w:r>
        <w:rPr>
          <w:rFonts w:ascii="Times New Roman" w:eastAsia="宋体" w:hAnsi="Times New Roman" w:cs="Times New Roman" w:hint="eastAsia"/>
        </w:rPr>
        <w:t>2</w:t>
      </w:r>
      <w:r w:rsidRPr="005F3883">
        <w:rPr>
          <w:rFonts w:ascii="Times New Roman" w:eastAsia="宋体" w:hAnsi="Times New Roman" w:cs="Times New Roman" w:hint="eastAsia"/>
        </w:rPr>
        <w:t>．</w:t>
      </w:r>
      <w:r w:rsidRPr="009A37A2">
        <w:rPr>
          <w:rFonts w:ascii="Times New Roman" w:eastAsia="宋体" w:hAnsi="Times New Roman" w:cs="Times New Roman" w:hint="eastAsia"/>
          <w:bCs/>
          <w:szCs w:val="21"/>
        </w:rPr>
        <w:t>“灯”是中国古代诗词中的常见意象，下列四句诗词中的“灯”与陆游这两首诗中“灯”的内涵相同</w:t>
      </w:r>
      <w:r w:rsidRPr="009A37A2">
        <w:rPr>
          <w:rFonts w:ascii="Times New Roman" w:eastAsia="宋体" w:hAnsi="Times New Roman" w:cs="Times New Roman"/>
          <w:bCs/>
          <w:szCs w:val="21"/>
        </w:rPr>
        <w:t>一项是</w:t>
      </w:r>
      <w:r w:rsidRPr="00D42D21">
        <w:rPr>
          <w:rFonts w:ascii="Times New Roman" w:eastAsia="宋体" w:hAnsi="Times New Roman" w:cs="Times New Roman"/>
          <w:bCs/>
          <w:szCs w:val="21"/>
        </w:rPr>
        <w:t>（</w:t>
      </w:r>
      <w:r w:rsidRPr="00D42D21">
        <w:rPr>
          <w:rFonts w:ascii="Times New Roman" w:eastAsia="宋体" w:hAnsi="Times New Roman" w:cs="Times New Roman"/>
          <w:bCs/>
          <w:szCs w:val="21"/>
        </w:rPr>
        <w:t>3</w:t>
      </w:r>
      <w:r w:rsidRPr="00D42D21">
        <w:rPr>
          <w:rFonts w:ascii="Times New Roman" w:eastAsia="宋体" w:hAnsi="Times New Roman" w:cs="Times New Roman"/>
          <w:bCs/>
          <w:szCs w:val="21"/>
        </w:rPr>
        <w:t>分）</w:t>
      </w:r>
    </w:p>
    <w:p w:rsidR="009A37A2" w:rsidRPr="009A37A2" w:rsidP="009A37A2">
      <w:pPr>
        <w:ind w:firstLine="420" w:firstLineChars="200"/>
        <w:jc w:val="left"/>
        <w:rPr>
          <w:rFonts w:ascii="Times New Roman" w:eastAsia="宋体" w:hAnsi="Times New Roman" w:cs="Times New Roman"/>
          <w:bCs/>
          <w:szCs w:val="21"/>
        </w:rPr>
      </w:pPr>
      <w:r w:rsidRPr="009A37A2">
        <w:rPr>
          <w:rFonts w:ascii="Times New Roman" w:eastAsia="宋体" w:hAnsi="Times New Roman" w:cs="Times New Roman"/>
          <w:szCs w:val="21"/>
        </w:rPr>
        <w:t>A</w:t>
      </w:r>
      <w:r w:rsidRPr="005F3883">
        <w:rPr>
          <w:rFonts w:ascii="Times New Roman" w:eastAsia="宋体" w:hAnsi="Times New Roman" w:cs="Times New Roman"/>
        </w:rPr>
        <w:t>．</w:t>
      </w:r>
      <w:r w:rsidRPr="009A37A2">
        <w:rPr>
          <w:rFonts w:ascii="Times New Roman" w:eastAsia="宋体" w:hAnsi="Times New Roman" w:cs="Times New Roman" w:hint="eastAsia"/>
          <w:bCs/>
          <w:szCs w:val="21"/>
        </w:rPr>
        <w:t>旅馆寒灯独不眠，客心何事转凄然。（高适《除夜作》）</w:t>
      </w:r>
    </w:p>
    <w:p w:rsidR="009A37A2" w:rsidRPr="009A37A2" w:rsidP="009A37A2">
      <w:pPr>
        <w:ind w:firstLine="420" w:firstLineChars="200"/>
        <w:jc w:val="left"/>
        <w:rPr>
          <w:rFonts w:ascii="Times New Roman" w:eastAsia="宋体" w:hAnsi="Times New Roman" w:cs="Times New Roman"/>
          <w:bCs/>
          <w:szCs w:val="21"/>
        </w:rPr>
      </w:pPr>
      <w:r w:rsidRPr="009A37A2">
        <w:rPr>
          <w:rFonts w:ascii="Times New Roman" w:eastAsia="宋体" w:hAnsi="Times New Roman" w:cs="Times New Roman"/>
          <w:szCs w:val="21"/>
        </w:rPr>
        <w:t>B</w:t>
      </w:r>
      <w:r w:rsidRPr="005F3883">
        <w:rPr>
          <w:rFonts w:ascii="Times New Roman" w:eastAsia="宋体" w:hAnsi="Times New Roman" w:cs="Times New Roman"/>
        </w:rPr>
        <w:t>．</w:t>
      </w:r>
      <w:r w:rsidR="00A72203">
        <w:rPr>
          <w:rFonts w:ascii="Times New Roman" w:eastAsia="宋体" w:hAnsi="Times New Roman" w:cs="Times New Roman" w:hint="eastAsia"/>
          <w:bCs/>
          <w:szCs w:val="21"/>
        </w:rPr>
        <w:t>移船相近邀相见，添酒回灯重开宴。（</w:t>
      </w:r>
      <w:r w:rsidRPr="009A37A2">
        <w:rPr>
          <w:rFonts w:ascii="Times New Roman" w:eastAsia="宋体" w:hAnsi="Times New Roman" w:cs="Times New Roman" w:hint="eastAsia"/>
          <w:bCs/>
          <w:szCs w:val="21"/>
        </w:rPr>
        <w:t>白居易《琵琶行》）</w:t>
      </w:r>
    </w:p>
    <w:p w:rsidR="009A37A2" w:rsidRPr="009A37A2" w:rsidP="009A37A2">
      <w:pPr>
        <w:ind w:firstLine="420" w:firstLineChars="200"/>
        <w:jc w:val="left"/>
        <w:rPr>
          <w:rFonts w:ascii="Times New Roman" w:eastAsia="宋体" w:hAnsi="Times New Roman" w:cs="Times New Roman"/>
          <w:bCs/>
          <w:szCs w:val="21"/>
        </w:rPr>
      </w:pPr>
      <w:r w:rsidRPr="009A37A2">
        <w:rPr>
          <w:rFonts w:ascii="Times New Roman" w:eastAsia="宋体" w:hAnsi="Times New Roman" w:cs="Times New Roman"/>
          <w:szCs w:val="21"/>
        </w:rPr>
        <w:t>C</w:t>
      </w:r>
      <w:r w:rsidRPr="005F3883">
        <w:rPr>
          <w:rFonts w:ascii="Times New Roman" w:eastAsia="宋体" w:hAnsi="Times New Roman" w:cs="Times New Roman"/>
        </w:rPr>
        <w:t>．</w:t>
      </w:r>
      <w:r w:rsidR="00A72203">
        <w:rPr>
          <w:rFonts w:ascii="Times New Roman" w:eastAsia="宋体" w:hAnsi="Times New Roman" w:cs="Times New Roman" w:hint="eastAsia"/>
          <w:bCs/>
          <w:szCs w:val="21"/>
        </w:rPr>
        <w:t>出师一表通今古，夜半挑灯更细看。（</w:t>
      </w:r>
      <w:r w:rsidRPr="009A37A2">
        <w:rPr>
          <w:rFonts w:ascii="Times New Roman" w:eastAsia="宋体" w:hAnsi="Times New Roman" w:cs="Times New Roman" w:hint="eastAsia"/>
          <w:bCs/>
          <w:szCs w:val="21"/>
        </w:rPr>
        <w:t>陆游《病起书怀》）</w:t>
      </w:r>
    </w:p>
    <w:p w:rsidR="00D42D21" w:rsidRPr="00D42D21" w:rsidP="009A37A2">
      <w:pPr>
        <w:ind w:firstLine="420" w:firstLineChars="200"/>
        <w:jc w:val="left"/>
        <w:rPr>
          <w:rFonts w:ascii="Times New Roman" w:eastAsia="宋体" w:hAnsi="Times New Roman" w:cs="Times New Roman"/>
          <w:bCs/>
          <w:szCs w:val="21"/>
        </w:rPr>
      </w:pPr>
      <w:r w:rsidRPr="009A37A2">
        <w:rPr>
          <w:rFonts w:ascii="Times New Roman" w:eastAsia="宋体" w:hAnsi="Times New Roman" w:cs="Times New Roman"/>
          <w:szCs w:val="21"/>
        </w:rPr>
        <w:t>D</w:t>
      </w:r>
      <w:r w:rsidRPr="005F3883">
        <w:rPr>
          <w:rFonts w:ascii="Times New Roman" w:eastAsia="宋体" w:hAnsi="Times New Roman" w:cs="Times New Roman"/>
        </w:rPr>
        <w:t>．</w:t>
      </w:r>
      <w:r w:rsidR="00A72203">
        <w:rPr>
          <w:rFonts w:ascii="Times New Roman" w:eastAsia="宋体" w:hAnsi="Times New Roman" w:cs="Times New Roman" w:hint="eastAsia"/>
          <w:bCs/>
          <w:szCs w:val="21"/>
        </w:rPr>
        <w:t>可怜绣户侯门女，独卧青灯古佛旁。（</w:t>
      </w:r>
      <w:r w:rsidRPr="009A37A2">
        <w:rPr>
          <w:rFonts w:ascii="Times New Roman" w:eastAsia="宋体" w:hAnsi="Times New Roman" w:cs="Times New Roman" w:hint="eastAsia"/>
          <w:bCs/>
          <w:szCs w:val="21"/>
        </w:rPr>
        <w:t>曹雪芹《红楼梦》）</w:t>
      </w:r>
    </w:p>
    <w:p w:rsidR="00A72203" w:rsidP="00A72203">
      <w:pPr>
        <w:jc w:val="left"/>
        <w:rPr>
          <w:rFonts w:ascii="楷体" w:eastAsia="楷体" w:hAnsi="楷体" w:cs="楷体"/>
          <w:bCs/>
          <w:color w:val="4472C4"/>
          <w:szCs w:val="21"/>
        </w:rPr>
      </w:pPr>
      <w:r>
        <w:rPr>
          <w:rFonts w:ascii="Times New Roman" w:eastAsia="宋体" w:hAnsi="Times New Roman" w:cs="Times New Roman" w:hint="eastAsia"/>
        </w:rPr>
        <w:t>3</w:t>
      </w:r>
      <w:r w:rsidRPr="005F3883">
        <w:rPr>
          <w:rFonts w:ascii="Times New Roman" w:eastAsia="宋体" w:hAnsi="Times New Roman" w:cs="Times New Roman" w:hint="eastAsia"/>
        </w:rPr>
        <w:t>．</w:t>
      </w:r>
      <w:r w:rsidRPr="00A72203">
        <w:rPr>
          <w:rFonts w:ascii="Times New Roman" w:eastAsia="宋体" w:hAnsi="Times New Roman" w:cs="Times New Roman" w:hint="eastAsia"/>
        </w:rPr>
        <w:t>这两首诗均写到“空阶雨”，请根据原文分析其在情感表达上的异同。（</w:t>
      </w:r>
      <w:r w:rsidRPr="00A72203">
        <w:rPr>
          <w:rFonts w:ascii="Times New Roman" w:eastAsia="宋体" w:hAnsi="Times New Roman" w:cs="Times New Roman"/>
        </w:rPr>
        <w:t>6</w:t>
      </w:r>
      <w:r w:rsidRPr="00A72203">
        <w:rPr>
          <w:rFonts w:ascii="Times New Roman" w:eastAsia="宋体" w:hAnsi="Times New Roman" w:cs="Times New Roman"/>
        </w:rPr>
        <w:t>分）</w:t>
      </w:r>
    </w:p>
    <w:p w:rsidR="00D42D21" w:rsidRPr="00D42D21" w:rsidP="00A72203">
      <w:pPr>
        <w:jc w:val="left"/>
        <w:rPr>
          <w:rFonts w:ascii="楷体" w:eastAsia="楷体" w:hAnsi="楷体" w:cs="楷体"/>
          <w:bCs/>
          <w:color w:val="4472C4"/>
          <w:szCs w:val="21"/>
        </w:rPr>
      </w:pPr>
      <w:r>
        <w:rPr>
          <w:rFonts w:ascii="Calibri" w:eastAsia="宋体" w:hAnsi="Calibri" w:cs="Times New Roman" w:hint="eastAsia"/>
          <w:szCs w:val="24"/>
        </w:rPr>
        <w:t>【参考答案】</w:t>
      </w:r>
    </w:p>
    <w:p w:rsidR="00D42D21" w:rsidRPr="00D42D21" w:rsidP="00A72203">
      <w:pPr>
        <w:rPr>
          <w:rFonts w:ascii="Calibri" w:eastAsia="宋体" w:hAnsi="Calibri" w:cs="Times New Roman"/>
          <w:szCs w:val="24"/>
        </w:rPr>
      </w:pPr>
      <w:r>
        <w:rPr>
          <w:rFonts w:ascii="Times New Roman" w:eastAsia="宋体" w:hAnsi="Times New Roman" w:cs="Times New Roman" w:hint="eastAsia"/>
        </w:rPr>
        <w:t>1</w:t>
      </w:r>
      <w:r w:rsidRPr="005F3883">
        <w:rPr>
          <w:rFonts w:ascii="Times New Roman" w:eastAsia="宋体" w:hAnsi="Times New Roman" w:cs="Times New Roman" w:hint="eastAsia"/>
        </w:rPr>
        <w:t>．</w:t>
      </w:r>
      <w:r w:rsidRPr="009A37A2">
        <w:rPr>
          <w:rFonts w:ascii="Times New Roman" w:eastAsia="宋体" w:hAnsi="Times New Roman" w:cs="Times New Roman"/>
          <w:szCs w:val="21"/>
        </w:rPr>
        <w:t>C</w:t>
      </w:r>
    </w:p>
    <w:p w:rsidR="00A72203" w:rsidP="00A72203">
      <w:pPr>
        <w:rPr>
          <w:rFonts w:ascii="Times New Roman" w:eastAsia="宋体" w:hAnsi="Times New Roman" w:cs="Times New Roman"/>
          <w:szCs w:val="21"/>
        </w:rPr>
      </w:pPr>
      <w:r>
        <w:rPr>
          <w:rFonts w:ascii="Times New Roman" w:eastAsia="宋体" w:hAnsi="Times New Roman" w:cs="Times New Roman" w:hint="eastAsia"/>
        </w:rPr>
        <w:t>2</w:t>
      </w:r>
      <w:r w:rsidRPr="005F3883">
        <w:rPr>
          <w:rFonts w:ascii="Times New Roman" w:eastAsia="宋体" w:hAnsi="Times New Roman" w:cs="Times New Roman" w:hint="eastAsia"/>
        </w:rPr>
        <w:t>．</w:t>
      </w:r>
      <w:r w:rsidRPr="009A37A2">
        <w:rPr>
          <w:rFonts w:ascii="Times New Roman" w:eastAsia="宋体" w:hAnsi="Times New Roman" w:cs="Times New Roman"/>
          <w:szCs w:val="21"/>
        </w:rPr>
        <w:t>A</w:t>
      </w:r>
    </w:p>
    <w:p w:rsidR="00A72203" w:rsidRPr="00A72203" w:rsidP="00A72203">
      <w:pPr>
        <w:rPr>
          <w:rFonts w:ascii="Times New Roman" w:eastAsia="宋体" w:hAnsi="Times New Roman" w:cs="Times New Roman"/>
        </w:rPr>
      </w:pPr>
      <w:r>
        <w:rPr>
          <w:rFonts w:ascii="Times New Roman" w:eastAsia="宋体" w:hAnsi="Times New Roman" w:cs="Times New Roman" w:hint="eastAsia"/>
        </w:rPr>
        <w:t>3</w:t>
      </w:r>
      <w:r w:rsidRPr="005F3883">
        <w:rPr>
          <w:rFonts w:ascii="Times New Roman" w:eastAsia="宋体" w:hAnsi="Times New Roman" w:cs="Times New Roman" w:hint="eastAsia"/>
        </w:rPr>
        <w:t>．</w:t>
      </w:r>
      <w:r w:rsidRPr="00A72203">
        <w:rPr>
          <w:rFonts w:ascii="Times New Roman" w:eastAsia="宋体" w:hAnsi="Times New Roman" w:cs="Times New Roman" w:hint="eastAsia"/>
        </w:rPr>
        <w:t>相同点：“空阶雨”在两首诗中都表达了孤独愁苦的情感，渲染了凄凉的氛围。</w:t>
      </w:r>
    </w:p>
    <w:p w:rsidR="00A72203" w:rsidRPr="00A72203" w:rsidP="00CB2592">
      <w:pPr>
        <w:ind w:firstLine="420" w:firstLineChars="200"/>
        <w:rPr>
          <w:rFonts w:ascii="Times New Roman" w:eastAsia="宋体" w:hAnsi="Times New Roman" w:cs="Times New Roman"/>
        </w:rPr>
      </w:pPr>
      <w:r>
        <w:rPr>
          <w:rFonts w:ascii="Times New Roman" w:eastAsia="宋体" w:hAnsi="Times New Roman" w:cs="Times New Roman" w:hint="eastAsia"/>
        </w:rPr>
        <w:t>不同点</w:t>
      </w:r>
      <w:r>
        <w:rPr>
          <w:rFonts w:ascii="Times New Roman" w:eastAsia="宋体" w:hAnsi="Times New Roman" w:cs="Times New Roman" w:hint="eastAsia"/>
        </w:rPr>
        <w:t>：</w:t>
      </w:r>
      <w:r>
        <w:rPr>
          <w:rFonts w:ascii="Times New Roman" w:eastAsia="宋体" w:hAnsi="Times New Roman" w:cs="Times New Roman" w:hint="eastAsia"/>
        </w:rPr>
        <w:t>《欲行》中，雨</w:t>
      </w:r>
      <w:r>
        <w:rPr>
          <w:rFonts w:ascii="Times New Roman" w:eastAsia="宋体" w:hAnsi="Times New Roman" w:cs="Times New Roman" w:hint="eastAsia"/>
        </w:rPr>
        <w:t>阻断了作者归乡的行程，“空阶雨”触发了作者</w:t>
      </w:r>
      <w:r w:rsidRPr="00A72203">
        <w:rPr>
          <w:rFonts w:ascii="Times New Roman" w:eastAsia="宋体" w:hAnsi="Times New Roman" w:cs="Times New Roman" w:hint="eastAsia"/>
        </w:rPr>
        <w:t>归乡受阻的愁情。《忆昔》中，作者回忆往昔，感慨壮志未酬，“空阶雨”渲染了悲愁的氛围，加剧了作者的愁情。</w:t>
      </w:r>
    </w:p>
    <w:p w:rsidR="00D42D21" w:rsidRPr="00D42D21"/>
    <w:p w:rsidR="00E76847" w:rsidRPr="00E76847" w:rsidP="00E76847">
      <w:pPr>
        <w:rPr>
          <w:rFonts w:ascii="黑体" w:eastAsia="黑体" w:hAnsi="黑体"/>
        </w:rPr>
      </w:pPr>
      <w:r w:rsidRPr="00E76847">
        <w:rPr>
          <w:rFonts w:ascii="黑体" w:eastAsia="黑体" w:hAnsi="黑体" w:hint="eastAsia"/>
        </w:rPr>
        <w:t>阅读下面这首宋词，完成</w:t>
      </w:r>
      <w:r w:rsidRPr="00A412D7">
        <w:rPr>
          <w:rFonts w:ascii="Times New Roman" w:eastAsia="黑体" w:hAnsi="Times New Roman" w:cs="Times New Roman"/>
        </w:rPr>
        <w:t>1-2</w:t>
      </w:r>
      <w:r w:rsidRPr="00E76847">
        <w:rPr>
          <w:rFonts w:ascii="黑体" w:eastAsia="黑体" w:hAnsi="黑体" w:hint="eastAsia"/>
        </w:rPr>
        <w:t>题</w:t>
      </w:r>
      <w:r w:rsidR="00A412D7">
        <w:rPr>
          <w:rFonts w:ascii="黑体" w:eastAsia="黑体" w:hAnsi="黑体" w:hint="eastAsia"/>
        </w:rPr>
        <w:t>。（共</w:t>
      </w:r>
      <w:r w:rsidRPr="00A412D7" w:rsidR="00A412D7">
        <w:rPr>
          <w:rFonts w:ascii="Times New Roman" w:eastAsia="黑体" w:hAnsi="Times New Roman" w:cs="Times New Roman"/>
        </w:rPr>
        <w:t>9</w:t>
      </w:r>
      <w:r w:rsidR="00A412D7">
        <w:rPr>
          <w:rFonts w:ascii="黑体" w:eastAsia="黑体" w:hAnsi="黑体" w:hint="eastAsia"/>
        </w:rPr>
        <w:t>分）</w:t>
      </w:r>
    </w:p>
    <w:p w:rsidR="00E76847" w:rsidRPr="00E76847" w:rsidP="00E76847">
      <w:pPr>
        <w:jc w:val="center"/>
        <w:rPr>
          <w:rFonts w:ascii="宋体" w:eastAsia="宋体" w:hAnsi="宋体"/>
        </w:rPr>
      </w:pPr>
      <w:r w:rsidRPr="00E76847">
        <w:rPr>
          <w:rFonts w:ascii="黑体" w:eastAsia="黑体" w:hAnsi="黑体" w:hint="eastAsia"/>
        </w:rPr>
        <w:t>醉落魄·人日南山约应提刑懋之</w:t>
      </w:r>
      <w:r w:rsidRPr="00E76847">
        <w:rPr>
          <w:rFonts w:ascii="宋体" w:eastAsia="宋体" w:hAnsi="宋体" w:hint="eastAsia"/>
          <w:vertAlign w:val="superscript"/>
        </w:rPr>
        <w:t>【1】</w:t>
      </w:r>
    </w:p>
    <w:p w:rsidR="00E76847" w:rsidRPr="00E76847" w:rsidP="00E76847">
      <w:pPr>
        <w:jc w:val="center"/>
        <w:rPr>
          <w:rFonts w:ascii="宋体" w:eastAsia="宋体" w:hAnsi="宋体"/>
        </w:rPr>
      </w:pPr>
      <w:r w:rsidRPr="00E76847">
        <w:rPr>
          <w:rFonts w:ascii="宋体" w:eastAsia="宋体" w:hAnsi="宋体" w:hint="eastAsia"/>
        </w:rPr>
        <w:t>魏了翁</w:t>
      </w:r>
    </w:p>
    <w:p w:rsidR="00E76847" w:rsidRPr="00E76847" w:rsidP="00E76847">
      <w:pPr>
        <w:ind w:firstLine="420" w:firstLineChars="200"/>
        <w:rPr>
          <w:rFonts w:ascii="楷体" w:eastAsia="楷体" w:hAnsi="楷体"/>
        </w:rPr>
      </w:pPr>
      <w:r w:rsidRPr="00E76847">
        <w:rPr>
          <w:rFonts w:ascii="楷体" w:eastAsia="楷体" w:hAnsi="楷体" w:hint="eastAsia"/>
        </w:rPr>
        <w:t xml:space="preserve">无边春色，人情苦向南山觅，村村箫鼓家家笛，祈麦祈蚕，来趁元正七。 </w:t>
      </w:r>
      <w:r w:rsidRPr="00E76847">
        <w:rPr>
          <w:rFonts w:ascii="楷体" w:eastAsia="楷体" w:hAnsi="楷体"/>
        </w:rPr>
        <w:t xml:space="preserve">   </w:t>
      </w:r>
      <w:r w:rsidRPr="00E76847">
        <w:rPr>
          <w:rFonts w:ascii="楷体" w:eastAsia="楷体" w:hAnsi="楷体" w:hint="eastAsia"/>
        </w:rPr>
        <w:t>翁前子后孙扶掖，商行贾坐农耕织，须知此意无今昔，会得为人，日日是人日。</w:t>
      </w:r>
    </w:p>
    <w:p w:rsidR="00E76847" w:rsidRPr="00E76847" w:rsidP="00E76847">
      <w:pPr>
        <w:ind w:firstLine="360" w:firstLineChars="200"/>
        <w:rPr>
          <w:rFonts w:ascii="宋体" w:eastAsia="宋体" w:hAnsi="宋体"/>
          <w:sz w:val="18"/>
          <w:szCs w:val="18"/>
        </w:rPr>
      </w:pPr>
      <w:r>
        <w:rPr>
          <w:rFonts w:ascii="宋体" w:eastAsia="宋体" w:hAnsi="宋体" w:hint="eastAsia"/>
          <w:sz w:val="18"/>
          <w:szCs w:val="18"/>
        </w:rPr>
        <w:t>注释:【1】</w:t>
      </w:r>
      <w:r w:rsidRPr="00E76847">
        <w:rPr>
          <w:rFonts w:ascii="宋体" w:eastAsia="宋体" w:hAnsi="宋体"/>
          <w:sz w:val="18"/>
          <w:szCs w:val="18"/>
        </w:rPr>
        <w:t>人日：旧俗以农历正月初七日为人日。</w:t>
      </w:r>
    </w:p>
    <w:p w:rsidR="00E76847" w:rsidRPr="00E76847" w:rsidP="00E76847">
      <w:pPr>
        <w:rPr>
          <w:rFonts w:ascii="宋体" w:eastAsia="宋体" w:hAnsi="宋体"/>
        </w:rPr>
      </w:pPr>
      <w:r>
        <w:rPr>
          <w:rFonts w:ascii="Times New Roman" w:eastAsia="宋体" w:hAnsi="Times New Roman" w:cs="Times New Roman" w:hint="eastAsia"/>
        </w:rPr>
        <w:t>1</w:t>
      </w:r>
      <w:r w:rsidRPr="005F3883">
        <w:rPr>
          <w:rFonts w:ascii="Times New Roman" w:eastAsia="宋体" w:hAnsi="Times New Roman" w:cs="Times New Roman" w:hint="eastAsia"/>
        </w:rPr>
        <w:t>．</w:t>
      </w:r>
      <w:r w:rsidRPr="00E76847">
        <w:rPr>
          <w:rFonts w:ascii="宋体" w:eastAsia="宋体" w:hAnsi="宋体"/>
        </w:rPr>
        <w:t>下列对这首词的理解和赏析，不正确的一项是</w:t>
      </w:r>
      <w:r>
        <w:rPr>
          <w:rFonts w:ascii="宋体" w:eastAsia="宋体" w:hAnsi="宋体" w:hint="eastAsia"/>
        </w:rPr>
        <w:t>（</w:t>
      </w:r>
      <w:r w:rsidRPr="00E76847">
        <w:rPr>
          <w:rFonts w:ascii="Times New Roman" w:eastAsia="宋体" w:hAnsi="Times New Roman" w:cs="Times New Roman"/>
        </w:rPr>
        <w:t>3</w:t>
      </w:r>
      <w:r>
        <w:rPr>
          <w:rFonts w:ascii="宋体" w:eastAsia="宋体" w:hAnsi="宋体" w:hint="eastAsia"/>
        </w:rPr>
        <w:t>分）</w:t>
      </w:r>
    </w:p>
    <w:p w:rsidR="00E76847" w:rsidRPr="00E76847" w:rsidP="00E76847">
      <w:pPr>
        <w:ind w:firstLine="210" w:firstLineChars="100"/>
        <w:rPr>
          <w:rFonts w:ascii="宋体" w:eastAsia="宋体" w:hAnsi="宋体"/>
        </w:rPr>
      </w:pPr>
      <w:r w:rsidRPr="00E76847">
        <w:rPr>
          <w:rFonts w:ascii="Times New Roman" w:eastAsia="宋体" w:hAnsi="Times New Roman" w:cs="Times New Roman"/>
        </w:rPr>
        <w:t>A</w:t>
      </w:r>
      <w:r w:rsidRPr="00E76847">
        <w:rPr>
          <w:rFonts w:ascii="Times New Roman" w:eastAsia="宋体" w:hAnsi="Times New Roman" w:cs="Times New Roman"/>
        </w:rPr>
        <w:t>．</w:t>
      </w:r>
      <w:r w:rsidRPr="00E76847">
        <w:rPr>
          <w:rFonts w:ascii="宋体" w:eastAsia="宋体" w:hAnsi="宋体"/>
        </w:rPr>
        <w:t>词人在人日约朋友去南山探春，但因年老体弱，感到此行会比较困难。</w:t>
      </w:r>
    </w:p>
    <w:p w:rsidR="00E76847" w:rsidRPr="00E76847" w:rsidP="00E76847">
      <w:pPr>
        <w:ind w:firstLine="210" w:firstLineChars="100"/>
        <w:rPr>
          <w:rFonts w:ascii="宋体" w:eastAsia="宋体" w:hAnsi="宋体"/>
        </w:rPr>
      </w:pPr>
      <w:r w:rsidRPr="00E76847">
        <w:rPr>
          <w:rFonts w:ascii="Times New Roman" w:eastAsia="宋体" w:hAnsi="Times New Roman" w:cs="Times New Roman"/>
        </w:rPr>
        <w:t>B</w:t>
      </w:r>
      <w:r w:rsidRPr="00E76847">
        <w:rPr>
          <w:rFonts w:ascii="Times New Roman" w:eastAsia="宋体" w:hAnsi="Times New Roman" w:cs="Times New Roman"/>
        </w:rPr>
        <w:t>．</w:t>
      </w:r>
      <w:r w:rsidRPr="00E76847">
        <w:rPr>
          <w:rFonts w:ascii="宋体" w:eastAsia="宋体" w:hAnsi="宋体"/>
        </w:rPr>
        <w:t>在人日这天吹打奏乐，祈盼农桑丰收，反映了人们对美好生活的追求。</w:t>
      </w:r>
    </w:p>
    <w:p w:rsidR="00E76847" w:rsidRPr="00E76847" w:rsidP="00E76847">
      <w:pPr>
        <w:ind w:firstLine="210" w:firstLineChars="100"/>
        <w:rPr>
          <w:rFonts w:ascii="宋体" w:eastAsia="宋体" w:hAnsi="宋体"/>
        </w:rPr>
      </w:pPr>
      <w:r w:rsidRPr="00E76847">
        <w:rPr>
          <w:rFonts w:ascii="Times New Roman" w:eastAsia="宋体" w:hAnsi="Times New Roman" w:cs="Times New Roman"/>
        </w:rPr>
        <w:t>C</w:t>
      </w:r>
      <w:r w:rsidRPr="00E76847">
        <w:rPr>
          <w:rFonts w:ascii="Times New Roman" w:eastAsia="宋体" w:hAnsi="Times New Roman" w:cs="Times New Roman"/>
        </w:rPr>
        <w:t>．</w:t>
      </w:r>
      <w:r w:rsidRPr="00E76847">
        <w:rPr>
          <w:rFonts w:ascii="宋体" w:eastAsia="宋体" w:hAnsi="宋体"/>
        </w:rPr>
        <w:t>这首词以朴实的笔触描绘当时农村的风俗景况，具有浓郁的生活气息。</w:t>
      </w:r>
    </w:p>
    <w:p w:rsidR="00E76847" w:rsidRPr="00E76847" w:rsidP="00E76847">
      <w:pPr>
        <w:ind w:firstLine="210" w:firstLineChars="100"/>
        <w:rPr>
          <w:rFonts w:ascii="宋体" w:eastAsia="宋体" w:hAnsi="宋体"/>
        </w:rPr>
      </w:pPr>
      <w:r w:rsidRPr="00E76847">
        <w:rPr>
          <w:rFonts w:ascii="Times New Roman" w:eastAsia="宋体" w:hAnsi="Times New Roman" w:cs="Times New Roman"/>
        </w:rPr>
        <w:t>D</w:t>
      </w:r>
      <w:r w:rsidRPr="00E76847">
        <w:rPr>
          <w:rFonts w:ascii="Times New Roman" w:eastAsia="宋体" w:hAnsi="Times New Roman" w:cs="Times New Roman"/>
        </w:rPr>
        <w:t>．</w:t>
      </w:r>
      <w:r w:rsidRPr="00E76847">
        <w:rPr>
          <w:rFonts w:ascii="宋体" w:eastAsia="宋体" w:hAnsi="宋体"/>
        </w:rPr>
        <w:t>词人以议论入词，能够做到情由境出，情至论随，全词并无生硬之感。</w:t>
      </w:r>
    </w:p>
    <w:p w:rsidR="002D564A" w:rsidRPr="00E76847" w:rsidP="00A412D7">
      <w:pPr>
        <w:ind w:left="420" w:hanging="420" w:hangingChars="200"/>
        <w:rPr>
          <w:rFonts w:ascii="宋体" w:eastAsia="宋体" w:hAnsi="宋体"/>
        </w:rPr>
      </w:pPr>
      <w:r>
        <w:rPr>
          <w:rFonts w:ascii="Times New Roman" w:eastAsia="宋体" w:hAnsi="Times New Roman" w:cs="Times New Roman" w:hint="eastAsia"/>
        </w:rPr>
        <w:t>2</w:t>
      </w:r>
      <w:r w:rsidRPr="005F3883">
        <w:rPr>
          <w:rFonts w:ascii="Times New Roman" w:eastAsia="宋体" w:hAnsi="Times New Roman" w:cs="Times New Roman" w:hint="eastAsia"/>
        </w:rPr>
        <w:t>．</w:t>
      </w:r>
      <w:r w:rsidRPr="00E76847">
        <w:rPr>
          <w:rFonts w:ascii="宋体" w:eastAsia="宋体" w:hAnsi="宋体"/>
        </w:rPr>
        <w:t>词人在下阕发表议论，指出如果懂得做人的道理，每天都是人日。词中谈到哪些做人的道理？请结合内容简要分析。</w:t>
      </w:r>
      <w:r>
        <w:rPr>
          <w:rFonts w:ascii="宋体" w:eastAsia="宋体" w:hAnsi="宋体" w:hint="eastAsia"/>
        </w:rPr>
        <w:t>（</w:t>
      </w:r>
      <w:r w:rsidRPr="00E76847">
        <w:rPr>
          <w:rFonts w:ascii="Times New Roman" w:eastAsia="宋体" w:hAnsi="Times New Roman" w:cs="Times New Roman"/>
        </w:rPr>
        <w:t>6</w:t>
      </w:r>
      <w:r>
        <w:rPr>
          <w:rFonts w:ascii="宋体" w:eastAsia="宋体" w:hAnsi="宋体" w:hint="eastAsia"/>
        </w:rPr>
        <w:t>分）</w:t>
      </w:r>
    </w:p>
    <w:p w:rsidR="002D564A">
      <w:pPr>
        <w:rPr>
          <w:rFonts w:ascii="宋体" w:eastAsia="宋体" w:hAnsi="宋体"/>
        </w:rPr>
      </w:pPr>
      <w:r w:rsidRPr="00E76847">
        <w:rPr>
          <w:rFonts w:ascii="宋体" w:eastAsia="宋体" w:hAnsi="宋体" w:hint="eastAsia"/>
        </w:rPr>
        <w:t>【参考答案】</w:t>
      </w:r>
    </w:p>
    <w:p w:rsidR="00E76847">
      <w:pPr>
        <w:rPr>
          <w:rFonts w:ascii="Times New Roman" w:eastAsia="宋体" w:hAnsi="Times New Roman" w:cs="Times New Roman"/>
        </w:rPr>
      </w:pPr>
      <w:r>
        <w:rPr>
          <w:rFonts w:ascii="Times New Roman" w:eastAsia="宋体" w:hAnsi="Times New Roman" w:cs="Times New Roman" w:hint="eastAsia"/>
        </w:rPr>
        <w:t>1</w:t>
      </w:r>
      <w:r w:rsidRPr="005F3883">
        <w:rPr>
          <w:rFonts w:ascii="Times New Roman" w:eastAsia="宋体" w:hAnsi="Times New Roman" w:cs="Times New Roman" w:hint="eastAsia"/>
        </w:rPr>
        <w:t>．</w:t>
      </w:r>
      <w:r w:rsidRPr="00E76847">
        <w:rPr>
          <w:rFonts w:ascii="Times New Roman" w:eastAsia="宋体" w:hAnsi="Times New Roman" w:cs="Times New Roman"/>
        </w:rPr>
        <w:t>A</w:t>
      </w:r>
    </w:p>
    <w:p w:rsidR="00E76847">
      <w:pPr>
        <w:rPr>
          <w:rFonts w:ascii="宋体" w:eastAsia="宋体" w:hAnsi="宋体"/>
        </w:rPr>
      </w:pPr>
      <w:r w:rsidRPr="00E76847">
        <w:rPr>
          <w:rFonts w:ascii="Times New Roman" w:eastAsia="宋体" w:hAnsi="Times New Roman" w:cs="Times New Roman" w:hint="eastAsia"/>
        </w:rPr>
        <w:t>2</w:t>
      </w:r>
      <w:r w:rsidRPr="005F3883">
        <w:rPr>
          <w:rFonts w:ascii="Times New Roman" w:eastAsia="宋体" w:hAnsi="Times New Roman" w:cs="Times New Roman" w:hint="eastAsia"/>
        </w:rPr>
        <w:t>．</w:t>
      </w:r>
      <w:r w:rsidRPr="00E76847">
        <w:rPr>
          <w:rFonts w:ascii="宋体" w:eastAsia="宋体" w:hAnsi="宋体" w:hint="eastAsia"/>
        </w:rPr>
        <w:t>（</w:t>
      </w:r>
      <w:r w:rsidRPr="00E76847">
        <w:rPr>
          <w:rFonts w:ascii="Times New Roman" w:eastAsia="宋体" w:hAnsi="Times New Roman" w:cs="Times New Roman"/>
        </w:rPr>
        <w:t>1</w:t>
      </w:r>
      <w:r w:rsidRPr="00E76847">
        <w:rPr>
          <w:rFonts w:ascii="宋体" w:eastAsia="宋体" w:hAnsi="宋体" w:hint="eastAsia"/>
        </w:rPr>
        <w:t>）人应当执着地追求幸福和美好；</w:t>
      </w:r>
    </w:p>
    <w:p w:rsidR="00E76847" w:rsidP="00E76847">
      <w:pPr>
        <w:ind w:firstLine="210" w:firstLineChars="100"/>
        <w:rPr>
          <w:rFonts w:ascii="宋体" w:eastAsia="宋体" w:hAnsi="宋体"/>
        </w:rPr>
      </w:pPr>
      <w:r w:rsidRPr="00E76847">
        <w:rPr>
          <w:rFonts w:ascii="宋体" w:eastAsia="宋体" w:hAnsi="宋体" w:hint="eastAsia"/>
        </w:rPr>
        <w:t>（</w:t>
      </w:r>
      <w:r w:rsidRPr="00E76847">
        <w:rPr>
          <w:rFonts w:ascii="Times New Roman" w:eastAsia="宋体" w:hAnsi="Times New Roman" w:cs="Times New Roman"/>
        </w:rPr>
        <w:t>2</w:t>
      </w:r>
      <w:r w:rsidRPr="00E76847">
        <w:rPr>
          <w:rFonts w:ascii="宋体" w:eastAsia="宋体" w:hAnsi="宋体" w:hint="eastAsia"/>
        </w:rPr>
        <w:t>）“人”的实践和追求对于生活幸福至关重要，勉励人们追求不息生生不止；</w:t>
      </w:r>
    </w:p>
    <w:p w:rsidR="00E76847" w:rsidRPr="00E76847" w:rsidP="00E76847">
      <w:pPr>
        <w:ind w:firstLine="210" w:firstLineChars="100"/>
        <w:rPr>
          <w:rFonts w:ascii="宋体" w:eastAsia="宋体" w:hAnsi="宋体"/>
        </w:rPr>
      </w:pPr>
      <w:r w:rsidRPr="00E76847">
        <w:rPr>
          <w:rFonts w:ascii="宋体" w:eastAsia="宋体" w:hAnsi="宋体" w:hint="eastAsia"/>
        </w:rPr>
        <w:t>（</w:t>
      </w:r>
      <w:r w:rsidRPr="00E76847">
        <w:rPr>
          <w:rFonts w:ascii="Times New Roman" w:eastAsia="宋体" w:hAnsi="Times New Roman" w:cs="Times New Roman"/>
        </w:rPr>
        <w:t>3</w:t>
      </w:r>
      <w:r w:rsidRPr="00E76847">
        <w:rPr>
          <w:rFonts w:ascii="宋体" w:eastAsia="宋体" w:hAnsi="宋体" w:hint="eastAsia"/>
        </w:rPr>
        <w:t>）要懂得长幼之序，懂得天理人伦等做人的道理。</w:t>
      </w:r>
    </w:p>
    <w:p w:rsidR="002D564A"/>
    <w:p w:rsidR="003E0186" w:rsidRPr="003E0186" w:rsidP="003E0186">
      <w:pPr>
        <w:rPr>
          <w:rFonts w:ascii="黑体" w:eastAsia="黑体" w:hAnsi="黑体"/>
        </w:rPr>
      </w:pPr>
      <w:r w:rsidRPr="003E0186">
        <w:rPr>
          <w:rFonts w:ascii="黑体" w:eastAsia="黑体" w:hAnsi="黑体" w:hint="eastAsia"/>
        </w:rPr>
        <w:t>阅读下面的文字，完成</w:t>
      </w:r>
      <w:r w:rsidRPr="00A412D7">
        <w:rPr>
          <w:rFonts w:ascii="Times New Roman" w:eastAsia="黑体" w:hAnsi="Times New Roman" w:cs="Times New Roman"/>
        </w:rPr>
        <w:t>1-4</w:t>
      </w:r>
      <w:r w:rsidRPr="003E0186">
        <w:rPr>
          <w:rFonts w:ascii="黑体" w:eastAsia="黑体" w:hAnsi="黑体" w:hint="eastAsia"/>
        </w:rPr>
        <w:t>题。</w:t>
      </w:r>
      <w:r w:rsidR="00A412D7">
        <w:rPr>
          <w:rFonts w:ascii="黑体" w:eastAsia="黑体" w:hAnsi="黑体" w:hint="eastAsia"/>
        </w:rPr>
        <w:t>（共</w:t>
      </w:r>
      <w:r w:rsidRPr="00A412D7" w:rsidR="00A412D7">
        <w:rPr>
          <w:rFonts w:ascii="Times New Roman" w:eastAsia="黑体" w:hAnsi="Times New Roman" w:cs="Times New Roman"/>
        </w:rPr>
        <w:t>16</w:t>
      </w:r>
      <w:r w:rsidR="00A412D7">
        <w:rPr>
          <w:rFonts w:ascii="黑体" w:eastAsia="黑体" w:hAnsi="黑体" w:hint="eastAsia"/>
        </w:rPr>
        <w:t>分）</w:t>
      </w:r>
    </w:p>
    <w:p w:rsidR="003E0186" w:rsidRPr="003E0186" w:rsidP="003E0186">
      <w:pPr>
        <w:jc w:val="center"/>
        <w:rPr>
          <w:rFonts w:ascii="楷体" w:eastAsia="楷体" w:hAnsi="楷体"/>
        </w:rPr>
      </w:pPr>
      <w:r w:rsidRPr="003E0186">
        <w:rPr>
          <w:rFonts w:ascii="黑体" w:eastAsia="黑体" w:hAnsi="黑体" w:hint="eastAsia"/>
        </w:rPr>
        <w:t>建水记</w:t>
      </w:r>
      <w:r w:rsidRPr="003E0186">
        <w:rPr>
          <w:rFonts w:ascii="宋体" w:eastAsia="宋体" w:hAnsi="宋体" w:hint="eastAsia"/>
          <w:vertAlign w:val="superscript"/>
        </w:rPr>
        <w:t>【1】</w:t>
      </w:r>
      <w:r w:rsidRPr="003E0186">
        <w:rPr>
          <w:rFonts w:ascii="宋体" w:eastAsia="宋体" w:hAnsi="宋体" w:hint="eastAsia"/>
        </w:rPr>
        <w:t>(之四)</w:t>
      </w:r>
    </w:p>
    <w:p w:rsidR="003E0186" w:rsidRPr="00A412D7" w:rsidP="003E0186">
      <w:pPr>
        <w:ind w:firstLine="420" w:firstLineChars="200"/>
        <w:rPr>
          <w:rFonts w:ascii="楷体" w:eastAsia="楷体" w:hAnsi="楷体"/>
        </w:rPr>
      </w:pPr>
      <w:r w:rsidRPr="00A412D7">
        <w:rPr>
          <w:rFonts w:ascii="楷体" w:eastAsia="楷体" w:hAnsi="楷体" w:hint="eastAsia"/>
        </w:rPr>
        <w:t>看哪，这原始之城，依然像它被创造出来之际，藏在一座朱红色的、宫殿般的城楼后面。“明洪武二十年建城。砌以砖石，周围六里，高二丈七尺。为门四，东迎晖，西清远，南阜安，北永贞。”(《建水县志》)如果在城外</w:t>
      </w:r>
      <w:r w:rsidRPr="00A412D7">
        <w:rPr>
          <w:rFonts w:ascii="Times New Roman" w:eastAsia="楷体" w:hAnsi="Times New Roman" w:cs="Times New Roman"/>
        </w:rPr>
        <w:t>20</w:t>
      </w:r>
      <w:r w:rsidRPr="00A412D7">
        <w:rPr>
          <w:rFonts w:ascii="楷体" w:eastAsia="楷体" w:hAnsi="楷体" w:hint="eastAsia"/>
        </w:rPr>
        <w:t>世纪初建造的临安车站下车，经过太史巷、东井、洗马塘、小桂湖……沿着迎晖路向西，来到迎晖门，穿过拱形的门洞进城，依然有一种由外到内，从低到高，登堂入室，从蛮荒到文明的仪式感，似乎“仁者人也”是从此刻开始。</w:t>
      </w:r>
    </w:p>
    <w:p w:rsidR="003E0186" w:rsidRPr="00A412D7" w:rsidP="003E0186">
      <w:pPr>
        <w:ind w:firstLine="420" w:firstLineChars="200"/>
        <w:rPr>
          <w:rFonts w:ascii="楷体" w:eastAsia="楷体" w:hAnsi="楷体"/>
        </w:rPr>
      </w:pPr>
      <w:r w:rsidRPr="00A412D7">
        <w:rPr>
          <w:rFonts w:ascii="楷体" w:eastAsia="楷体" w:hAnsi="楷体" w:hint="eastAsia"/>
        </w:rPr>
        <w:t>高高在上的是朝阳、白云、鸟群、落日、明月、星宿，而不是摩天大楼。一圈高大厚实的城墙环绕着它，在城门外看不出高低深浅，一旦进入城门，扑面而来的就是飞檐斗拱、飞阁流丹、钩心斗角、楼台亭阁、酒旌食馆、朱门闾巷……主道两旁遍布商店、酒肆、庙字、</w:t>
      </w:r>
      <w:r w:rsidRPr="00A412D7">
        <w:rPr>
          <w:rFonts w:ascii="楷体" w:eastAsia="楷体" w:hAnsi="楷体" w:hint="eastAsia"/>
        </w:rPr>
        <w:t>旅馆……风尘仆仆者一阵松弛，终于卸载了，可以下棋玩牌了，可以喝口老酒了，可以饮茶了，可以闲逛了，可以玩物丧志了，可以一掷千金了，可以浅斟低唱了，可以秉烛夜游了……忽然瞥见“小楼一夜听春雨，深巷明朝卖杏花”那类女子——建水的卖花女与江南的不尽相同，这边的女性身体上洋溢着一种积极性，结实、健康、天真——正挑着一担子火红欲燃的石榴，笑呵呵地在青石铺成的街中央飘着呢。不免精神为之一振，先去买几个来解渴。</w:t>
      </w:r>
    </w:p>
    <w:p w:rsidR="003E0186" w:rsidRPr="00A412D7" w:rsidP="003E0186">
      <w:pPr>
        <w:ind w:firstLine="420" w:firstLineChars="200"/>
        <w:rPr>
          <w:rFonts w:ascii="楷体" w:eastAsia="楷体" w:hAnsi="楷体"/>
        </w:rPr>
      </w:pPr>
      <w:r w:rsidRPr="00A412D7">
        <w:rPr>
          <w:rFonts w:ascii="楷体" w:eastAsia="楷体" w:hAnsi="楷体" w:hint="eastAsia"/>
        </w:rPr>
        <w:t>街面上，步行者斜穿横过，大摇大摆，扶老携幼，走在正中间，俨然是这个城的君王。满大街的雕梁画栋、摊贩食廊、耄耋之辈……令司机们缩头缩脑，不敢再风驰电掣。城门不远处就是有口皆碑的临安饭店，开业都快七十年了，就像《水浒传》里描写过的那种。铺面当街敞开，食客满堂，喝汤的喝汤，端饭的端饭，动筷子的动筷子，晃勺子的晃勺子，干酒的干酒，嚼筋的嚼筋，吆五喝六，拈三挑四，叫人望一眼就口水暗涌，肚子不饿也忍不住抬腿跨进去。拖个条凳坐下，来一盘烧卖!这家烧卖的做法是明代传下来的，肥油和面，馅儿是肉皮和肉糜。大锅猛蒸，熟透后装盘，每盘十个，五角一个。再来一土杯苞谷酒，几口灌下去，夹起一枚，蘸些建水土产的甜醋，送入口中，油糜轻溢，爽到时，会以为自己是条梁山泊好汉。</w:t>
      </w:r>
    </w:p>
    <w:p w:rsidR="003E0186" w:rsidRPr="00A412D7" w:rsidP="003E0186">
      <w:pPr>
        <w:ind w:firstLine="420" w:firstLineChars="200"/>
        <w:rPr>
          <w:rFonts w:ascii="楷体" w:eastAsia="楷体" w:hAnsi="楷体"/>
        </w:rPr>
      </w:pPr>
      <w:r w:rsidRPr="00A412D7">
        <w:rPr>
          <w:rFonts w:ascii="楷体" w:eastAsia="楷体" w:hAnsi="楷体" w:hint="eastAsia"/>
        </w:rPr>
        <w:t>临安饭店后面，穿过几条巷子走上十分钟，就是龙井菜市场，那郑屠、张屠、李屠、赵屠……正在案上忙着呢。如果是七月的话，在某个胡同里走着，忽然会闻见蘑菇之香，环顾却是老墙。墙头上挂着一窝大黄梨。哪来的蘑菇耶</w:t>
      </w:r>
      <w:r w:rsidRPr="00A412D7">
        <w:rPr>
          <w:rFonts w:ascii="宋体" w:eastAsia="宋体" w:hAnsi="宋体" w:hint="eastAsia"/>
        </w:rPr>
        <w:t>？</w:t>
      </w:r>
      <w:r w:rsidRPr="00A412D7">
        <w:rPr>
          <w:rFonts w:ascii="楷体" w:eastAsia="楷体" w:hAnsi="楷体" w:hint="eastAsia"/>
        </w:rPr>
        <w:t>走，找去，必能在某家小馆的厨房里找到，叫做干巴菌，正闪亮亮的，在锅子中间冒油呢。这临安大街两边，巷子一条接一条流水般淌开去。在电子地图上，这些密密麻麻的小巷是大片空白，电子地图很不耐烦，只是标出一些大单位的地点和最宽的几条街，抹去了建水城的大量细节，给人的印象，似乎建水城是个荒凉的不毛之地。其实这个城毛细血管密集，据统计，建水城</w:t>
      </w:r>
      <w:r w:rsidRPr="00A412D7">
        <w:rPr>
          <w:rFonts w:ascii="Times New Roman" w:eastAsia="楷体" w:hAnsi="Times New Roman" w:cs="Times New Roman"/>
        </w:rPr>
        <w:t>3</w:t>
      </w:r>
      <w:r w:rsidRPr="00A412D7" w:rsidR="00FD693A">
        <w:rPr>
          <w:rFonts w:ascii="Times New Roman" w:eastAsia="楷体" w:hAnsi="Times New Roman" w:cs="Times New Roman"/>
        </w:rPr>
        <w:t>．</w:t>
      </w:r>
      <w:r w:rsidRPr="00A412D7">
        <w:rPr>
          <w:rFonts w:ascii="Times New Roman" w:eastAsia="楷体" w:hAnsi="Times New Roman" w:cs="Times New Roman"/>
        </w:rPr>
        <w:t>3</w:t>
      </w:r>
      <w:r w:rsidRPr="00A412D7">
        <w:rPr>
          <w:rFonts w:ascii="楷体" w:eastAsia="楷体" w:hAnsi="楷体" w:hint="eastAsia"/>
        </w:rPr>
        <w:t>平方公里的范围内有</w:t>
      </w:r>
      <w:r w:rsidRPr="00A412D7">
        <w:rPr>
          <w:rFonts w:ascii="Times New Roman" w:eastAsia="楷体" w:hAnsi="Times New Roman" w:cs="Times New Roman" w:hint="eastAsia"/>
        </w:rPr>
        <w:t>30</w:t>
      </w:r>
      <w:r w:rsidRPr="00A412D7">
        <w:rPr>
          <w:rFonts w:ascii="楷体" w:eastAsia="楷体" w:hAnsi="楷体" w:hint="eastAsia"/>
        </w:rPr>
        <w:t>多条街巷，</w:t>
      </w:r>
      <w:r w:rsidRPr="00A412D7">
        <w:rPr>
          <w:rFonts w:ascii="Times New Roman" w:eastAsia="楷体" w:hAnsi="Times New Roman" w:cs="Times New Roman" w:hint="eastAsia"/>
        </w:rPr>
        <w:t>550</w:t>
      </w:r>
      <w:r w:rsidRPr="00A412D7">
        <w:rPr>
          <w:rFonts w:ascii="楷体" w:eastAsia="楷体" w:hAnsi="楷体" w:hint="eastAsia"/>
        </w:rPr>
        <w:t>多处已经被列为具有保护价值的文物性建筑，这是很粗疏的统计。许多普通人家雕梁画栋的宅子、无名无姓的巷道并不在内。在巷子里面，四合院、水井、老树、门神、香炉、杂货铺、红糖、胡椒、土纸、灶房、明堂、照壁、石榴、苹果、桂花、兰草、绵纸窗、凉粉、米线、青头菌、炊烟、祖母、媳妇、婴孩、善男信女、市井之徒、酒囊饭袋、闲云野鹤、翩翩少年、三姑六婆、环肥燕瘦、虎背熊腰、花容月貌、明眸皓齿、慈眉善目、鹤发童颜……此起彼伏，鳞次栉比。</w:t>
      </w:r>
    </w:p>
    <w:p w:rsidR="003E0186" w:rsidRPr="003E0186" w:rsidP="003E0186">
      <w:pPr>
        <w:ind w:firstLine="420" w:firstLineChars="200"/>
        <w:rPr>
          <w:rFonts w:ascii="楷体" w:eastAsia="楷体" w:hAnsi="楷体"/>
        </w:rPr>
      </w:pPr>
      <w:r w:rsidRPr="00A412D7">
        <w:rPr>
          <w:rFonts w:ascii="楷体" w:eastAsia="楷体" w:hAnsi="楷体" w:hint="eastAsia"/>
        </w:rPr>
        <w:t>在这个城里，有个家的人真是有福啊。他们还能够像四百年前的祖先们那样安居乐业，不必操心左邻右舍的德行，都是世交啦。有一位绕过曲曲弯弯的小巷，提着在龙井市场买来的水淋淋的草芽(一种建水特有的水生植物，可食，滚油翻炒数秒起锅，甜脆)、莴笋、茄子、青椒、豆腐、毛豆、肉糜、茭瓜……一路上寻思着要怎么搭配，偶尔向世居于此的邻居熟人搭讪，彼此请安。磨磨蹭蹭到某个装饰着斗拱飞檐门头的大门前(两只找错了窝的燕子拍翅逃去)，咯吱咯吱地推开安装着铜质狮头门环的双开核桃木大门，抬脚跨过门槛。绕过照壁，经过几秒钟的黑暗，忽然光明大放，回到了曾祖父建造的花香鸟语、阳光灿烂的天井。从供销社退休已经三十年的祖母正躺在一把支在天井中央的红木躺椅上，借着一棵百年香樟树的荫庇瞌睡呢。</w:t>
      </w:r>
    </w:p>
    <w:p w:rsidR="003E0186" w:rsidRPr="003E0186" w:rsidP="003E0186">
      <w:pPr>
        <w:jc w:val="right"/>
        <w:rPr>
          <w:rFonts w:ascii="楷体" w:eastAsia="楷体" w:hAnsi="楷体"/>
        </w:rPr>
      </w:pPr>
      <w:r w:rsidRPr="003E0186">
        <w:rPr>
          <w:rFonts w:ascii="楷体" w:eastAsia="楷体" w:hAnsi="楷体" w:hint="eastAsia"/>
        </w:rPr>
        <w:t>(</w:t>
      </w:r>
      <w:r>
        <w:rPr>
          <w:rFonts w:ascii="楷体" w:eastAsia="楷体" w:hAnsi="楷体" w:hint="eastAsia"/>
        </w:rPr>
        <w:t>取材于</w:t>
      </w:r>
      <w:r w:rsidR="0026732B">
        <w:rPr>
          <w:rFonts w:ascii="楷体" w:eastAsia="楷体" w:hAnsi="楷体" w:hint="eastAsia"/>
        </w:rPr>
        <w:t>于坚的同名作品</w:t>
      </w:r>
      <w:r w:rsidRPr="003E0186">
        <w:rPr>
          <w:rFonts w:ascii="楷体" w:eastAsia="楷体" w:hAnsi="楷体" w:hint="eastAsia"/>
        </w:rPr>
        <w:t>)</w:t>
      </w:r>
    </w:p>
    <w:p w:rsidR="003E0186" w:rsidRPr="0026732B" w:rsidP="0026732B">
      <w:pPr>
        <w:ind w:firstLine="360" w:firstLineChars="200"/>
        <w:rPr>
          <w:rFonts w:ascii="宋体" w:eastAsia="宋体" w:hAnsi="宋体"/>
          <w:sz w:val="18"/>
          <w:szCs w:val="18"/>
        </w:rPr>
      </w:pPr>
      <w:r>
        <w:rPr>
          <w:rFonts w:ascii="宋体" w:eastAsia="宋体" w:hAnsi="宋体" w:hint="eastAsia"/>
          <w:sz w:val="18"/>
          <w:szCs w:val="18"/>
        </w:rPr>
        <w:t>注释：【1】</w:t>
      </w:r>
      <w:r w:rsidRPr="0026732B">
        <w:rPr>
          <w:rFonts w:ascii="宋体" w:eastAsia="宋体" w:hAnsi="宋体" w:hint="eastAsia"/>
          <w:sz w:val="18"/>
          <w:szCs w:val="18"/>
        </w:rPr>
        <w:t>建水：县名。在云南省，旧称临安。</w:t>
      </w:r>
    </w:p>
    <w:p w:rsidR="003E0186" w:rsidRPr="0026732B" w:rsidP="003E0186">
      <w:pPr>
        <w:rPr>
          <w:rFonts w:ascii="宋体" w:eastAsia="宋体" w:hAnsi="宋体"/>
        </w:rPr>
      </w:pPr>
      <w:r w:rsidRPr="0026732B">
        <w:rPr>
          <w:rFonts w:ascii="Times New Roman" w:eastAsia="宋体" w:hAnsi="Times New Roman" w:cs="Times New Roman"/>
        </w:rPr>
        <w:t>1</w:t>
      </w:r>
      <w:r w:rsidR="00FD693A">
        <w:rPr>
          <w:rFonts w:ascii="宋体" w:eastAsia="宋体" w:hAnsi="宋体" w:hint="eastAsia"/>
        </w:rPr>
        <w:t>．</w:t>
      </w:r>
      <w:r w:rsidRPr="0026732B">
        <w:rPr>
          <w:rFonts w:ascii="宋体" w:eastAsia="宋体" w:hAnsi="宋体" w:hint="eastAsia"/>
        </w:rPr>
        <w:t>下列对本文相关内容的理解</w:t>
      </w:r>
      <w:r>
        <w:rPr>
          <w:rFonts w:ascii="宋体" w:eastAsia="宋体" w:hAnsi="宋体" w:hint="eastAsia"/>
        </w:rPr>
        <w:t>，</w:t>
      </w:r>
      <w:r w:rsidRPr="0026732B">
        <w:rPr>
          <w:rFonts w:ascii="宋体" w:eastAsia="宋体" w:hAnsi="宋体" w:hint="eastAsia"/>
          <w:em w:val="dot"/>
        </w:rPr>
        <w:t>不正确</w:t>
      </w:r>
      <w:r w:rsidRPr="0026732B">
        <w:rPr>
          <w:rFonts w:ascii="宋体" w:eastAsia="宋体" w:hAnsi="宋体" w:hint="eastAsia"/>
        </w:rPr>
        <w:t>的一项是</w:t>
      </w:r>
      <w:r>
        <w:rPr>
          <w:rFonts w:ascii="宋体" w:eastAsia="宋体" w:hAnsi="宋体" w:hint="eastAsia"/>
        </w:rPr>
        <w:t>（</w:t>
      </w:r>
      <w:r w:rsidRPr="0026732B">
        <w:rPr>
          <w:rFonts w:ascii="Times New Roman" w:eastAsia="宋体" w:hAnsi="Times New Roman" w:cs="Times New Roman"/>
        </w:rPr>
        <w:t>3</w:t>
      </w:r>
      <w:r w:rsidRPr="0026732B">
        <w:rPr>
          <w:rFonts w:ascii="宋体" w:eastAsia="宋体" w:hAnsi="宋体" w:hint="eastAsia"/>
        </w:rPr>
        <w:t>分</w:t>
      </w:r>
      <w:r>
        <w:rPr>
          <w:rFonts w:ascii="宋体" w:eastAsia="宋体" w:hAnsi="宋体" w:hint="eastAsia"/>
        </w:rPr>
        <w:t>）</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A</w:t>
      </w:r>
      <w:r w:rsidR="00FD693A">
        <w:rPr>
          <w:rFonts w:ascii="宋体" w:eastAsia="宋体" w:hAnsi="宋体" w:hint="eastAsia"/>
        </w:rPr>
        <w:t>．</w:t>
      </w:r>
      <w:r w:rsidRPr="0026732B">
        <w:rPr>
          <w:rFonts w:ascii="宋体" w:eastAsia="宋体" w:hAnsi="宋体" w:hint="eastAsia"/>
        </w:rPr>
        <w:t>文章引用《建水县志》的记载，将今日建水与其“原始之城”的风貌关联起来，写的是建水绵延不断的历史传承。</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B</w:t>
      </w:r>
      <w:r w:rsidR="00FD693A">
        <w:rPr>
          <w:rFonts w:ascii="宋体" w:eastAsia="宋体" w:hAnsi="宋体" w:hint="eastAsia"/>
        </w:rPr>
        <w:t>．</w:t>
      </w:r>
      <w:r w:rsidRPr="0026732B">
        <w:rPr>
          <w:rFonts w:ascii="宋体" w:eastAsia="宋体" w:hAnsi="宋体" w:hint="eastAsia"/>
        </w:rPr>
        <w:t>文</w:t>
      </w:r>
      <w:r w:rsidR="0026732B">
        <w:rPr>
          <w:rFonts w:ascii="宋体" w:eastAsia="宋体" w:hAnsi="宋体" w:hint="eastAsia"/>
        </w:rPr>
        <w:t>章</w:t>
      </w:r>
      <w:r w:rsidRPr="0026732B">
        <w:rPr>
          <w:rFonts w:ascii="宋体" w:eastAsia="宋体" w:hAnsi="宋体" w:hint="eastAsia"/>
        </w:rPr>
        <w:t>以“仁者人也”来承接并形容进城的“仪式感”，是借儒家经典语句来观照城的规划与人的活动，凸显建水保有传统的人文气息。</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C</w:t>
      </w:r>
      <w:r w:rsidR="00FD693A">
        <w:rPr>
          <w:rFonts w:ascii="宋体" w:eastAsia="宋体" w:hAnsi="宋体" w:hint="eastAsia"/>
        </w:rPr>
        <w:t>．</w:t>
      </w:r>
      <w:r w:rsidRPr="0026732B">
        <w:rPr>
          <w:rFonts w:ascii="宋体" w:eastAsia="宋体" w:hAnsi="宋体" w:hint="eastAsia"/>
        </w:rPr>
        <w:t>文章引用诗句“深巷明朝卖杏花”</w:t>
      </w:r>
      <w:r w:rsidR="0026732B">
        <w:rPr>
          <w:rFonts w:ascii="宋体" w:eastAsia="宋体" w:hAnsi="宋体" w:hint="eastAsia"/>
        </w:rPr>
        <w:t>，</w:t>
      </w:r>
      <w:r w:rsidRPr="0026732B">
        <w:rPr>
          <w:rFonts w:ascii="宋体" w:eastAsia="宋体" w:hAnsi="宋体" w:hint="eastAsia"/>
        </w:rPr>
        <w:t>是由街头所见引起的诗意联想，意在转向描写建</w:t>
      </w:r>
      <w:r w:rsidRPr="0026732B">
        <w:rPr>
          <w:rFonts w:ascii="宋体" w:eastAsia="宋体" w:hAnsi="宋体" w:hint="eastAsia"/>
        </w:rPr>
        <w:t>水女子的“结实、健康、天真”。</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D</w:t>
      </w:r>
      <w:r w:rsidR="00FD693A">
        <w:rPr>
          <w:rFonts w:ascii="宋体" w:eastAsia="宋体" w:hAnsi="宋体" w:hint="eastAsia"/>
        </w:rPr>
        <w:t>．</w:t>
      </w:r>
      <w:r w:rsidRPr="0026732B">
        <w:rPr>
          <w:rFonts w:ascii="宋体" w:eastAsia="宋体" w:hAnsi="宋体" w:hint="eastAsia"/>
        </w:rPr>
        <w:t>文章以《水浒传》中的相关描写来类比临安饭店食客满堂的场面，是借梁山好汉的形象来展现建水人性格中的粗犷不羁。</w:t>
      </w:r>
    </w:p>
    <w:p w:rsidR="003E0186" w:rsidRPr="0026732B" w:rsidP="003E0186">
      <w:pPr>
        <w:rPr>
          <w:rFonts w:ascii="宋体" w:eastAsia="宋体" w:hAnsi="宋体"/>
        </w:rPr>
      </w:pPr>
      <w:r w:rsidRPr="0026732B">
        <w:rPr>
          <w:rFonts w:ascii="Times New Roman" w:eastAsia="宋体" w:hAnsi="Times New Roman" w:cs="Times New Roman"/>
        </w:rPr>
        <w:t>2</w:t>
      </w:r>
      <w:r w:rsidR="00FD693A">
        <w:rPr>
          <w:rFonts w:ascii="宋体" w:eastAsia="宋体" w:hAnsi="宋体" w:hint="eastAsia"/>
        </w:rPr>
        <w:t>．</w:t>
      </w:r>
      <w:r w:rsidRPr="0026732B">
        <w:rPr>
          <w:rFonts w:ascii="宋体" w:eastAsia="宋体" w:hAnsi="宋体" w:hint="eastAsia"/>
        </w:rPr>
        <w:t>下列对本文艺术特色的分析鉴赏，不正确的一项是</w:t>
      </w:r>
      <w:r>
        <w:rPr>
          <w:rFonts w:ascii="宋体" w:eastAsia="宋体" w:hAnsi="宋体" w:hint="eastAsia"/>
        </w:rPr>
        <w:t>（</w:t>
      </w:r>
      <w:r w:rsidRPr="0026732B">
        <w:rPr>
          <w:rFonts w:ascii="Times New Roman" w:eastAsia="宋体" w:hAnsi="Times New Roman" w:cs="Times New Roman"/>
        </w:rPr>
        <w:t>3</w:t>
      </w:r>
      <w:r w:rsidRPr="0026732B">
        <w:rPr>
          <w:rFonts w:ascii="宋体" w:eastAsia="宋体" w:hAnsi="宋体" w:hint="eastAsia"/>
        </w:rPr>
        <w:t>分</w:t>
      </w:r>
      <w:r>
        <w:rPr>
          <w:rFonts w:ascii="宋体" w:eastAsia="宋体" w:hAnsi="宋体" w:hint="eastAsia"/>
        </w:rPr>
        <w:t>）</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A</w:t>
      </w:r>
      <w:r w:rsidR="00FD693A">
        <w:rPr>
          <w:rFonts w:ascii="宋体" w:eastAsia="宋体" w:hAnsi="宋体" w:hint="eastAsia"/>
        </w:rPr>
        <w:t>．</w:t>
      </w:r>
      <w:r w:rsidRPr="0026732B">
        <w:rPr>
          <w:rFonts w:ascii="宋体" w:eastAsia="宋体" w:hAnsi="宋体" w:hint="eastAsia"/>
        </w:rPr>
        <w:t>文章以“看哪”开头，确定了全文的描写角度，即始终以一个导游者的旁观视角来铺叙建水城，使叙述语调显得既热情又客观。</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B</w:t>
      </w:r>
      <w:r w:rsidR="00FD693A">
        <w:rPr>
          <w:rFonts w:ascii="宋体" w:eastAsia="宋体" w:hAnsi="宋体" w:hint="eastAsia"/>
        </w:rPr>
        <w:t>．</w:t>
      </w:r>
      <w:r w:rsidRPr="0026732B">
        <w:rPr>
          <w:rFonts w:ascii="宋体" w:eastAsia="宋体" w:hAnsi="宋体" w:hint="eastAsia"/>
        </w:rPr>
        <w:t>文章写“电子地图很不耐烦”地忽略了建水毛细血管一样密集的</w:t>
      </w:r>
      <w:r w:rsidR="0026732B">
        <w:rPr>
          <w:rFonts w:ascii="宋体" w:eastAsia="宋体" w:hAnsi="宋体" w:hint="eastAsia"/>
        </w:rPr>
        <w:t>巷</w:t>
      </w:r>
      <w:r w:rsidRPr="0026732B">
        <w:rPr>
          <w:rFonts w:ascii="宋体" w:eastAsia="宋体" w:hAnsi="宋体" w:hint="eastAsia"/>
        </w:rPr>
        <w:t>子，这种表述意在强调建水的巷子丰富生动，只有通过实地游走方可感知。</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hint="eastAsia"/>
        </w:rPr>
        <w:t>C</w:t>
      </w:r>
      <w:r w:rsidR="00FD693A">
        <w:rPr>
          <w:rFonts w:ascii="宋体" w:eastAsia="宋体" w:hAnsi="宋体" w:hint="eastAsia"/>
        </w:rPr>
        <w:t>．</w:t>
      </w:r>
      <w:r w:rsidRPr="0026732B">
        <w:rPr>
          <w:rFonts w:ascii="宋体" w:eastAsia="宋体" w:hAnsi="宋体" w:hint="eastAsia"/>
        </w:rPr>
        <w:t>文章最后一段写归家，提及“曾祖父”“祖母”，并以“香樟树的荫庇”作结，意在说明普通人家一代代的平凡生活蕴含着生生不息的文化传承。</w:t>
      </w:r>
    </w:p>
    <w:p w:rsidR="003E0186" w:rsidRPr="0026732B" w:rsidP="0026732B">
      <w:pPr>
        <w:ind w:left="610" w:hanging="210" w:leftChars="200" w:hangingChars="100"/>
        <w:rPr>
          <w:rFonts w:ascii="宋体" w:eastAsia="宋体" w:hAnsi="宋体"/>
        </w:rPr>
      </w:pPr>
      <w:r w:rsidRPr="0026732B">
        <w:rPr>
          <w:rFonts w:ascii="Times New Roman" w:eastAsia="宋体" w:hAnsi="Times New Roman" w:cs="Times New Roman"/>
        </w:rPr>
        <w:t>D</w:t>
      </w:r>
      <w:r w:rsidR="00FD693A">
        <w:rPr>
          <w:rFonts w:ascii="宋体" w:eastAsia="宋体" w:hAnsi="宋体" w:hint="eastAsia"/>
        </w:rPr>
        <w:t>．</w:t>
      </w:r>
      <w:r w:rsidRPr="0026732B">
        <w:rPr>
          <w:rFonts w:ascii="宋体" w:eastAsia="宋体" w:hAnsi="宋体" w:hint="eastAsia"/>
        </w:rPr>
        <w:t>文章最显著的文字特点是常常大量堆叠同类词语或词组，以此形成繁复恣肆的修辞效果，同时也表现了物阜民安的世俗生活气象。</w:t>
      </w:r>
    </w:p>
    <w:p w:rsidR="003E0186" w:rsidRPr="0026732B" w:rsidP="003E0186">
      <w:pPr>
        <w:rPr>
          <w:rFonts w:ascii="宋体" w:eastAsia="宋体" w:hAnsi="宋体"/>
        </w:rPr>
      </w:pPr>
      <w:r w:rsidRPr="0026732B">
        <w:rPr>
          <w:rFonts w:ascii="Times New Roman" w:eastAsia="宋体" w:hAnsi="Times New Roman" w:cs="Times New Roman"/>
        </w:rPr>
        <w:t>3</w:t>
      </w:r>
      <w:r w:rsidR="00FD693A">
        <w:rPr>
          <w:rFonts w:ascii="宋体" w:eastAsia="宋体" w:hAnsi="宋体" w:hint="eastAsia"/>
        </w:rPr>
        <w:t>．</w:t>
      </w:r>
      <w:r w:rsidRPr="0026732B">
        <w:rPr>
          <w:rFonts w:ascii="宋体" w:eastAsia="宋体" w:hAnsi="宋体" w:hint="eastAsia"/>
        </w:rPr>
        <w:t>本文记建水城时，在饮食描写上花费了大量笔墨，</w:t>
      </w:r>
      <w:r>
        <w:rPr>
          <w:rFonts w:ascii="宋体" w:eastAsia="宋体" w:hAnsi="宋体" w:hint="eastAsia"/>
        </w:rPr>
        <w:t>请结合文章内容，谈谈你</w:t>
      </w:r>
      <w:r w:rsidRPr="0026732B">
        <w:rPr>
          <w:rFonts w:ascii="宋体" w:eastAsia="宋体" w:hAnsi="宋体" w:hint="eastAsia"/>
        </w:rPr>
        <w:t>对此</w:t>
      </w:r>
      <w:r>
        <w:rPr>
          <w:rFonts w:ascii="宋体" w:eastAsia="宋体" w:hAnsi="宋体" w:hint="eastAsia"/>
        </w:rPr>
        <w:t>的</w:t>
      </w:r>
      <w:r w:rsidRPr="0026732B">
        <w:rPr>
          <w:rFonts w:ascii="宋体" w:eastAsia="宋体" w:hAnsi="宋体" w:hint="eastAsia"/>
        </w:rPr>
        <w:t>理解</w:t>
      </w:r>
      <w:r>
        <w:rPr>
          <w:rFonts w:ascii="宋体" w:eastAsia="宋体" w:hAnsi="宋体" w:hint="eastAsia"/>
        </w:rPr>
        <w:t>？（</w:t>
      </w:r>
      <w:r w:rsidRPr="0026732B">
        <w:rPr>
          <w:rFonts w:ascii="Times New Roman" w:eastAsia="宋体" w:hAnsi="Times New Roman" w:cs="Times New Roman"/>
        </w:rPr>
        <w:t>4</w:t>
      </w:r>
      <w:r w:rsidRPr="0026732B">
        <w:rPr>
          <w:rFonts w:ascii="宋体" w:eastAsia="宋体" w:hAnsi="宋体" w:hint="eastAsia"/>
        </w:rPr>
        <w:t>分</w:t>
      </w:r>
      <w:r>
        <w:rPr>
          <w:rFonts w:ascii="宋体" w:eastAsia="宋体" w:hAnsi="宋体" w:hint="eastAsia"/>
        </w:rPr>
        <w:t>）</w:t>
      </w:r>
    </w:p>
    <w:p w:rsidR="003E0186" w:rsidRPr="0026732B" w:rsidP="003E0186">
      <w:pPr>
        <w:rPr>
          <w:rFonts w:ascii="宋体" w:eastAsia="宋体" w:hAnsi="宋体"/>
        </w:rPr>
      </w:pPr>
      <w:r w:rsidRPr="0026732B">
        <w:rPr>
          <w:rFonts w:ascii="Times New Roman" w:eastAsia="宋体" w:hAnsi="Times New Roman" w:cs="Times New Roman"/>
        </w:rPr>
        <w:t>4</w:t>
      </w:r>
      <w:r w:rsidR="00FD693A">
        <w:rPr>
          <w:rFonts w:ascii="宋体" w:eastAsia="宋体" w:hAnsi="宋体" w:hint="eastAsia"/>
        </w:rPr>
        <w:t>．</w:t>
      </w:r>
      <w:r w:rsidRPr="0026732B">
        <w:rPr>
          <w:rFonts w:ascii="宋体" w:eastAsia="宋体" w:hAnsi="宋体" w:hint="eastAsia"/>
        </w:rPr>
        <w:t>本文采用空间和时间两条线索行文，请分别加以简析。</w:t>
      </w:r>
      <w:r>
        <w:rPr>
          <w:rFonts w:ascii="宋体" w:eastAsia="宋体" w:hAnsi="宋体" w:hint="eastAsia"/>
        </w:rPr>
        <w:t>（</w:t>
      </w:r>
      <w:r w:rsidRPr="0026732B">
        <w:rPr>
          <w:rFonts w:ascii="Times New Roman" w:eastAsia="宋体" w:hAnsi="Times New Roman" w:cs="Times New Roman"/>
        </w:rPr>
        <w:t>6</w:t>
      </w:r>
      <w:r w:rsidRPr="0026732B">
        <w:rPr>
          <w:rFonts w:ascii="宋体" w:eastAsia="宋体" w:hAnsi="宋体" w:hint="eastAsia"/>
        </w:rPr>
        <w:t>分</w:t>
      </w:r>
      <w:r>
        <w:rPr>
          <w:rFonts w:ascii="宋体" w:eastAsia="宋体" w:hAnsi="宋体" w:hint="eastAsia"/>
        </w:rPr>
        <w:t>）</w:t>
      </w:r>
    </w:p>
    <w:p w:rsidR="002D564A" w:rsidRPr="0026732B">
      <w:pPr>
        <w:rPr>
          <w:rFonts w:ascii="宋体" w:eastAsia="宋体" w:hAnsi="宋体"/>
        </w:rPr>
      </w:pPr>
      <w:r w:rsidRPr="0026732B">
        <w:rPr>
          <w:rFonts w:ascii="宋体" w:eastAsia="宋体" w:hAnsi="宋体" w:hint="eastAsia"/>
        </w:rPr>
        <w:t>【参考答案】</w:t>
      </w:r>
    </w:p>
    <w:p w:rsidR="002D564A">
      <w:pPr>
        <w:rPr>
          <w:rFonts w:ascii="宋体" w:eastAsia="宋体" w:hAnsi="宋体"/>
        </w:rPr>
      </w:pPr>
      <w:r>
        <w:rPr>
          <w:rFonts w:ascii="Times New Roman" w:eastAsia="宋体" w:hAnsi="Times New Roman" w:cs="Times New Roman" w:hint="eastAsia"/>
        </w:rPr>
        <w:t>1</w:t>
      </w:r>
      <w:r w:rsidR="00FD693A">
        <w:rPr>
          <w:rFonts w:ascii="宋体" w:eastAsia="宋体" w:hAnsi="宋体" w:hint="eastAsia"/>
        </w:rPr>
        <w:t>．</w:t>
      </w:r>
      <w:r w:rsidRPr="007446C7">
        <w:rPr>
          <w:rFonts w:ascii="Times New Roman" w:eastAsia="宋体" w:hAnsi="Times New Roman" w:cs="Times New Roman"/>
        </w:rPr>
        <w:t>D</w:t>
      </w:r>
    </w:p>
    <w:p w:rsidR="007446C7" w:rsidP="007446C7">
      <w:pPr>
        <w:rPr>
          <w:rFonts w:ascii="宋体" w:eastAsia="宋体" w:hAnsi="宋体"/>
        </w:rPr>
      </w:pPr>
      <w:r>
        <w:rPr>
          <w:rFonts w:ascii="Times New Roman" w:eastAsia="宋体" w:hAnsi="Times New Roman" w:cs="Times New Roman"/>
        </w:rPr>
        <w:t>2</w:t>
      </w:r>
      <w:r w:rsidR="00FD693A">
        <w:rPr>
          <w:rFonts w:ascii="宋体" w:eastAsia="宋体" w:hAnsi="宋体" w:hint="eastAsia"/>
        </w:rPr>
        <w:t>．</w:t>
      </w:r>
      <w:r w:rsidRPr="007446C7">
        <w:rPr>
          <w:rFonts w:ascii="Times New Roman" w:eastAsia="宋体" w:hAnsi="Times New Roman" w:cs="Times New Roman"/>
        </w:rPr>
        <w:t>A</w:t>
      </w:r>
    </w:p>
    <w:p w:rsidR="007446C7">
      <w:pPr>
        <w:rPr>
          <w:rFonts w:ascii="宋体" w:eastAsia="宋体" w:hAnsi="宋体"/>
        </w:rPr>
      </w:pPr>
      <w:r>
        <w:rPr>
          <w:rFonts w:ascii="Times New Roman" w:eastAsia="宋体" w:hAnsi="Times New Roman" w:cs="Times New Roman"/>
        </w:rPr>
        <w:t>3</w:t>
      </w:r>
      <w:r w:rsidR="00FD693A">
        <w:rPr>
          <w:rFonts w:ascii="宋体" w:eastAsia="宋体" w:hAnsi="宋体" w:hint="eastAsia"/>
        </w:rPr>
        <w:t>．</w:t>
      </w:r>
      <w:r w:rsidRPr="007446C7">
        <w:rPr>
          <w:rFonts w:ascii="宋体" w:eastAsia="宋体" w:hAnsi="宋体" w:hint="eastAsia"/>
        </w:rPr>
        <w:t>①写饮食，就是写建水城独具特色的地方风物及其历史传承；</w:t>
      </w:r>
    </w:p>
    <w:p w:rsidR="007446C7" w:rsidP="00B86D7A">
      <w:pPr>
        <w:ind w:firstLine="420" w:firstLineChars="200"/>
        <w:rPr>
          <w:rFonts w:ascii="宋体" w:eastAsia="宋体" w:hAnsi="宋体"/>
        </w:rPr>
      </w:pPr>
      <w:r w:rsidRPr="007446C7">
        <w:rPr>
          <w:rFonts w:ascii="宋体" w:eastAsia="宋体" w:hAnsi="宋体" w:hint="eastAsia"/>
        </w:rPr>
        <w:t>②写饮食，就是写人的日常生活和城的烟火气息，这是文章所要表现的建水古城的城市品格。</w:t>
      </w:r>
    </w:p>
    <w:p w:rsidR="007446C7" w:rsidP="007446C7">
      <w:pPr>
        <w:rPr>
          <w:rFonts w:ascii="宋体" w:eastAsia="宋体" w:hAnsi="宋体"/>
        </w:rPr>
      </w:pPr>
      <w:r>
        <w:rPr>
          <w:rFonts w:ascii="Times New Roman" w:eastAsia="宋体" w:hAnsi="Times New Roman" w:cs="Times New Roman"/>
        </w:rPr>
        <w:t>4</w:t>
      </w:r>
      <w:r w:rsidR="00FD693A">
        <w:rPr>
          <w:rFonts w:ascii="宋体" w:eastAsia="宋体" w:hAnsi="宋体" w:hint="eastAsia"/>
        </w:rPr>
        <w:t>．</w:t>
      </w:r>
      <w:r w:rsidRPr="007446C7">
        <w:rPr>
          <w:rFonts w:ascii="宋体" w:eastAsia="宋体" w:hAnsi="宋体" w:hint="eastAsia"/>
        </w:rPr>
        <w:t>①文章以空间的转换为行文结构，展开对建水的描写，从城外的临安车站开始，依次写穿过城门，经过街道、市场、胡同小巷，最后进入家庭院落；</w:t>
      </w:r>
    </w:p>
    <w:p w:rsidR="007446C7" w:rsidP="00B86D7A">
      <w:pPr>
        <w:ind w:firstLine="420" w:firstLineChars="200"/>
        <w:rPr>
          <w:rFonts w:ascii="宋体" w:eastAsia="宋体" w:hAnsi="宋体"/>
        </w:rPr>
      </w:pPr>
      <w:r w:rsidRPr="007446C7">
        <w:rPr>
          <w:rFonts w:ascii="宋体" w:eastAsia="宋体" w:hAnsi="宋体" w:hint="eastAsia"/>
        </w:rPr>
        <w:t>②文章以时间的延续为思想线索，将建水同时置于历史文化传承与当下日常生活中来描写，表现这座古城经久不衰的生命活力。</w:t>
      </w:r>
    </w:p>
    <w:p w:rsidR="007446C7" w:rsidP="007446C7">
      <w:pPr>
        <w:rPr>
          <w:rFonts w:ascii="宋体" w:eastAsia="宋体" w:hAnsi="宋体"/>
        </w:rPr>
      </w:pPr>
    </w:p>
    <w:p w:rsidR="00A300C8" w:rsidP="00A300C8">
      <w:pPr>
        <w:rPr>
          <w:rFonts w:ascii="Times New Roman" w:eastAsia="宋体" w:hAnsi="Times New Roman" w:cs="Times New Roman"/>
          <w:szCs w:val="21"/>
        </w:rPr>
      </w:pPr>
      <w:r>
        <w:rPr>
          <w:rFonts w:ascii="Times New Roman" w:eastAsia="宋体" w:hAnsi="Times New Roman" w:cs="Times New Roman" w:hint="eastAsia"/>
          <w:szCs w:val="21"/>
        </w:rPr>
        <w:t>作文（</w:t>
      </w:r>
      <w:r>
        <w:rPr>
          <w:rFonts w:ascii="Times New Roman" w:eastAsia="宋体" w:hAnsi="Times New Roman" w:cs="Times New Roman" w:hint="eastAsia"/>
          <w:szCs w:val="21"/>
        </w:rPr>
        <w:t>50</w:t>
      </w:r>
      <w:r>
        <w:rPr>
          <w:rFonts w:ascii="Times New Roman" w:eastAsia="宋体" w:hAnsi="Times New Roman" w:cs="Times New Roman" w:hint="eastAsia"/>
          <w:szCs w:val="21"/>
        </w:rPr>
        <w:t>分）</w:t>
      </w:r>
    </w:p>
    <w:p w:rsidR="002E6DB0" w:rsidRPr="002E6DB0" w:rsidP="002E6DB0">
      <w:pPr>
        <w:ind w:firstLine="420" w:firstLineChars="200"/>
        <w:rPr>
          <w:rFonts w:ascii="宋体" w:eastAsia="宋体" w:hAnsi="宋体"/>
          <w:spacing w:val="-2"/>
          <w:szCs w:val="21"/>
        </w:rPr>
      </w:pPr>
      <w:r>
        <w:rPr>
          <w:rFonts w:ascii="宋体" w:eastAsia="宋体" w:hAnsi="宋体" w:hint="eastAsia"/>
          <w:spacing w:val="-2"/>
          <w:szCs w:val="21"/>
        </w:rPr>
        <w:t>从下面题目中任选一题，按要求作答。不少于</w:t>
      </w:r>
      <w:r>
        <w:rPr>
          <w:rFonts w:ascii="Times New Roman" w:eastAsia="宋体" w:hAnsi="Times New Roman" w:cs="Times New Roman"/>
          <w:spacing w:val="-2"/>
          <w:szCs w:val="21"/>
        </w:rPr>
        <w:t>700</w:t>
      </w:r>
      <w:r>
        <w:rPr>
          <w:rFonts w:ascii="宋体" w:eastAsia="宋体" w:hAnsi="宋体" w:hint="eastAsia"/>
          <w:spacing w:val="-2"/>
          <w:szCs w:val="21"/>
        </w:rPr>
        <w:t>字。把题目写在答题卡上。</w:t>
      </w:r>
    </w:p>
    <w:p w:rsidR="009F0156" w:rsidP="00AD07F6">
      <w:pPr>
        <w:ind w:firstLine="420" w:firstLineChars="200"/>
        <w:rPr>
          <w:rFonts w:ascii="宋体" w:eastAsia="宋体" w:hAnsi="宋体"/>
          <w:spacing w:val="-2"/>
          <w:szCs w:val="21"/>
        </w:rPr>
      </w:pPr>
      <w:r>
        <w:rPr>
          <w:rFonts w:ascii="宋体" w:eastAsia="宋体" w:hAnsi="宋体" w:hint="eastAsia"/>
          <w:spacing w:val="-2"/>
          <w:szCs w:val="21"/>
        </w:rPr>
        <w:t>（</w:t>
      </w:r>
      <w:r w:rsidRPr="002E6DB0">
        <w:rPr>
          <w:rFonts w:ascii="Times New Roman" w:eastAsia="宋体" w:hAnsi="Times New Roman" w:cs="Times New Roman" w:hint="eastAsia"/>
          <w:spacing w:val="-2"/>
          <w:szCs w:val="21"/>
        </w:rPr>
        <w:t>1</w:t>
      </w:r>
      <w:r>
        <w:rPr>
          <w:rFonts w:ascii="宋体" w:eastAsia="宋体" w:hAnsi="宋体" w:hint="eastAsia"/>
          <w:spacing w:val="-2"/>
          <w:szCs w:val="21"/>
        </w:rPr>
        <w:t>）</w:t>
      </w:r>
      <w:r w:rsidRPr="009F0156">
        <w:rPr>
          <w:rFonts w:ascii="楷体" w:eastAsia="楷体" w:hAnsi="楷体" w:hint="eastAsia"/>
          <w:spacing w:val="-2"/>
          <w:szCs w:val="21"/>
        </w:rPr>
        <w:t>干事业需要龙腾虎跃的干劲儿、敢入虎穴的闯劲儿</w:t>
      </w:r>
      <w:r>
        <w:rPr>
          <w:rFonts w:ascii="楷体" w:eastAsia="楷体" w:hAnsi="楷体" w:hint="eastAsia"/>
          <w:spacing w:val="-2"/>
          <w:szCs w:val="21"/>
        </w:rPr>
        <w:t>和</w:t>
      </w:r>
      <w:r w:rsidRPr="009F0156">
        <w:rPr>
          <w:rFonts w:ascii="楷体" w:eastAsia="楷体" w:hAnsi="楷体" w:hint="eastAsia"/>
          <w:spacing w:val="-2"/>
          <w:szCs w:val="21"/>
        </w:rPr>
        <w:t>坚忍不拔的韧劲儿。</w:t>
      </w:r>
    </w:p>
    <w:p w:rsidR="009F0156" w:rsidRPr="000D1A6A" w:rsidP="009F0156">
      <w:pPr>
        <w:ind w:left="404"/>
        <w:rPr>
          <w:rFonts w:ascii="楷体" w:eastAsia="楷体" w:hAnsi="楷体"/>
          <w:spacing w:val="-4"/>
          <w:szCs w:val="21"/>
        </w:rPr>
      </w:pPr>
      <w:r w:rsidRPr="000D1A6A">
        <w:rPr>
          <w:rFonts w:ascii="宋体" w:eastAsia="宋体" w:hAnsi="宋体" w:cs="宋体" w:hint="eastAsia"/>
          <w:spacing w:val="-2"/>
          <w:szCs w:val="21"/>
        </w:rPr>
        <w:t>以上材料引发了你怎样的思考？</w:t>
      </w:r>
      <w:r>
        <w:rPr>
          <w:rFonts w:ascii="宋体" w:eastAsia="宋体" w:hAnsi="宋体" w:cs="宋体" w:hint="eastAsia"/>
          <w:spacing w:val="-2"/>
          <w:szCs w:val="21"/>
        </w:rPr>
        <w:t>请</w:t>
      </w:r>
      <w:r>
        <w:rPr>
          <w:rFonts w:ascii="宋体" w:eastAsia="宋体" w:hAnsi="宋体" w:hint="eastAsia"/>
          <w:spacing w:val="-2"/>
          <w:szCs w:val="21"/>
        </w:rPr>
        <w:t>自拟题目，自选角度</w:t>
      </w:r>
      <w:r>
        <w:rPr>
          <w:rFonts w:ascii="宋体" w:eastAsia="宋体" w:hAnsi="宋体" w:cs="宋体" w:hint="eastAsia"/>
          <w:spacing w:val="-2"/>
          <w:szCs w:val="21"/>
        </w:rPr>
        <w:t>，写一篇议论文</w:t>
      </w:r>
    </w:p>
    <w:p w:rsidR="009F0156" w:rsidRPr="007964C0" w:rsidP="009F0156">
      <w:pPr>
        <w:ind w:firstLine="420" w:firstLineChars="200"/>
        <w:rPr>
          <w:rFonts w:ascii="宋体" w:eastAsia="宋体" w:hAnsi="宋体" w:cs="宋体"/>
          <w:spacing w:val="-2"/>
          <w:szCs w:val="21"/>
        </w:rPr>
      </w:pPr>
      <w:r>
        <w:rPr>
          <w:rFonts w:ascii="宋体" w:eastAsia="宋体" w:hAnsi="宋体" w:cs="宋体" w:hint="eastAsia"/>
          <w:spacing w:val="-2"/>
          <w:szCs w:val="21"/>
        </w:rPr>
        <w:t>要求：论点明确，论据充实，论证合理；语言流畅，书写清晰。</w:t>
      </w:r>
    </w:p>
    <w:p w:rsidR="009F0156" w:rsidRPr="009F0156" w:rsidP="00AD07F6">
      <w:pPr>
        <w:ind w:firstLine="420" w:firstLineChars="200"/>
        <w:rPr>
          <w:rFonts w:ascii="宋体" w:eastAsia="宋体" w:hAnsi="宋体"/>
          <w:spacing w:val="-2"/>
          <w:szCs w:val="21"/>
        </w:rPr>
      </w:pPr>
    </w:p>
    <w:p w:rsidR="00AD07F6" w:rsidRPr="009F0156" w:rsidP="00AD07F6">
      <w:pPr>
        <w:ind w:firstLine="420" w:firstLineChars="200"/>
        <w:rPr>
          <w:rFonts w:ascii="楷体" w:eastAsia="楷体" w:hAnsi="楷体"/>
          <w:spacing w:val="-2"/>
          <w:szCs w:val="21"/>
        </w:rPr>
      </w:pPr>
      <w:r>
        <w:rPr>
          <w:rFonts w:ascii="宋体" w:eastAsia="宋体" w:hAnsi="宋体" w:hint="eastAsia"/>
          <w:spacing w:val="-2"/>
          <w:szCs w:val="21"/>
        </w:rPr>
        <w:t>（</w:t>
      </w:r>
      <w:r w:rsidRPr="009F0156">
        <w:rPr>
          <w:rFonts w:ascii="Times New Roman" w:eastAsia="宋体" w:hAnsi="Times New Roman" w:cs="Times New Roman"/>
          <w:spacing w:val="-2"/>
          <w:szCs w:val="21"/>
        </w:rPr>
        <w:t>2</w:t>
      </w:r>
      <w:r>
        <w:rPr>
          <w:rFonts w:ascii="宋体" w:eastAsia="宋体" w:hAnsi="宋体" w:hint="eastAsia"/>
          <w:spacing w:val="-2"/>
          <w:szCs w:val="21"/>
        </w:rPr>
        <w:t>）</w:t>
      </w:r>
      <w:r w:rsidRPr="009F0156">
        <w:rPr>
          <w:rFonts w:ascii="楷体" w:eastAsia="楷体" w:hAnsi="楷体" w:hint="eastAsia"/>
          <w:spacing w:val="-2"/>
          <w:szCs w:val="21"/>
        </w:rPr>
        <w:t>《论语》中有很多关于“君子”的论述</w:t>
      </w:r>
      <w:r w:rsidR="009F1FFD">
        <w:rPr>
          <w:rFonts w:ascii="楷体" w:eastAsia="楷体" w:hAnsi="楷体" w:hint="eastAsia"/>
          <w:spacing w:val="-2"/>
          <w:szCs w:val="21"/>
        </w:rPr>
        <w:t>。</w:t>
      </w:r>
      <w:r w:rsidRPr="009F0156">
        <w:rPr>
          <w:rFonts w:ascii="楷体" w:eastAsia="楷体" w:hAnsi="楷体" w:hint="eastAsia"/>
          <w:spacing w:val="-2"/>
          <w:szCs w:val="21"/>
        </w:rPr>
        <w:t>如“君子坦荡荡，小人长戚戚”“君子喻于义，小人喻于利”“文质彬彬，然后君子”“君子食无求饱，居无求安，敏于事而慎于言，就有道而正焉，可谓好学也已”……这些都表达了孔子对“君子”的理解。在当代社会，我们对于“君子”之风，应有所传承，也应有所发展。</w:t>
      </w:r>
    </w:p>
    <w:p w:rsidR="00AD07F6" w:rsidRPr="00AD07F6" w:rsidP="00AD07F6">
      <w:pPr>
        <w:ind w:firstLine="420" w:firstLineChars="200"/>
        <w:rPr>
          <w:rFonts w:ascii="宋体" w:eastAsia="宋体" w:hAnsi="宋体"/>
          <w:spacing w:val="-2"/>
          <w:szCs w:val="21"/>
        </w:rPr>
      </w:pPr>
      <w:r>
        <w:rPr>
          <w:rFonts w:ascii="宋体" w:eastAsia="宋体" w:hAnsi="宋体" w:hint="eastAsia"/>
          <w:spacing w:val="-2"/>
          <w:szCs w:val="21"/>
        </w:rPr>
        <w:t>请以“</w:t>
      </w:r>
      <w:r w:rsidRPr="002E6DB0">
        <w:rPr>
          <w:rFonts w:ascii="黑体" w:eastAsia="黑体" w:hAnsi="黑体" w:hint="eastAsia"/>
          <w:spacing w:val="-2"/>
          <w:szCs w:val="21"/>
        </w:rPr>
        <w:t>‘君子’今谈</w:t>
      </w:r>
      <w:r w:rsidRPr="00AD07F6">
        <w:rPr>
          <w:rFonts w:ascii="宋体" w:eastAsia="宋体" w:hAnsi="宋体" w:hint="eastAsia"/>
          <w:spacing w:val="-2"/>
          <w:szCs w:val="21"/>
        </w:rPr>
        <w:t>”为题</w:t>
      </w:r>
      <w:r w:rsidR="00735242">
        <w:rPr>
          <w:rFonts w:ascii="宋体" w:eastAsia="宋体" w:hAnsi="宋体" w:hint="eastAsia"/>
          <w:spacing w:val="-2"/>
          <w:szCs w:val="21"/>
        </w:rPr>
        <w:t>目</w:t>
      </w:r>
      <w:r w:rsidRPr="00AD07F6">
        <w:rPr>
          <w:rFonts w:ascii="宋体" w:eastAsia="宋体" w:hAnsi="宋体" w:hint="eastAsia"/>
          <w:spacing w:val="-2"/>
          <w:szCs w:val="21"/>
        </w:rPr>
        <w:t>，写一篇议论文。</w:t>
      </w:r>
    </w:p>
    <w:p w:rsidR="00AD07F6" w:rsidRPr="007964C0" w:rsidP="00AD07F6">
      <w:pPr>
        <w:ind w:firstLine="420" w:firstLineChars="200"/>
        <w:rPr>
          <w:rFonts w:ascii="宋体" w:eastAsia="宋体" w:hAnsi="宋体" w:cs="宋体"/>
          <w:spacing w:val="-2"/>
          <w:szCs w:val="21"/>
        </w:rPr>
      </w:pPr>
      <w:r>
        <w:rPr>
          <w:rFonts w:ascii="宋体" w:eastAsia="宋体" w:hAnsi="宋体" w:cs="宋体" w:hint="eastAsia"/>
          <w:spacing w:val="-2"/>
          <w:szCs w:val="21"/>
        </w:rPr>
        <w:t>要求：论点明确，论据充实，论证合理；语言流畅，书写清晰。</w:t>
      </w:r>
    </w:p>
    <w:p w:rsidR="00A300C8" w:rsidP="00A556D1">
      <w:pPr>
        <w:ind w:firstLine="420" w:firstLineChars="200"/>
        <w:rPr>
          <w:rFonts w:ascii="宋体" w:eastAsia="宋体" w:hAnsi="宋体"/>
          <w:spacing w:val="-2"/>
          <w:szCs w:val="21"/>
        </w:rPr>
      </w:pPr>
    </w:p>
    <w:p w:rsidR="00A74EE0" w:rsidP="00A556D1">
      <w:pPr>
        <w:ind w:firstLine="420" w:firstLineChars="200"/>
        <w:rPr>
          <w:rFonts w:ascii="楷体" w:eastAsia="楷体" w:hAnsi="楷体" w:cs="Times New Roman"/>
          <w:spacing w:val="-4"/>
          <w:szCs w:val="21"/>
        </w:rPr>
      </w:pPr>
      <w:r>
        <w:rPr>
          <w:rFonts w:ascii="宋体" w:eastAsia="宋体" w:hAnsi="宋体" w:hint="eastAsia"/>
          <w:spacing w:val="-2"/>
          <w:szCs w:val="21"/>
        </w:rPr>
        <w:t>（</w:t>
      </w:r>
      <w:r w:rsidRPr="009F0156" w:rsidR="009F0156">
        <w:rPr>
          <w:rFonts w:ascii="Times New Roman" w:eastAsia="宋体" w:hAnsi="Times New Roman" w:cs="Times New Roman"/>
          <w:spacing w:val="-2"/>
          <w:szCs w:val="21"/>
        </w:rPr>
        <w:t>3</w:t>
      </w:r>
      <w:r>
        <w:rPr>
          <w:rFonts w:ascii="宋体" w:eastAsia="宋体" w:hAnsi="宋体" w:hint="eastAsia"/>
          <w:spacing w:val="-2"/>
          <w:szCs w:val="21"/>
        </w:rPr>
        <w:t>）</w:t>
      </w:r>
      <w:r w:rsidR="002E6DB0">
        <w:rPr>
          <w:rFonts w:ascii="宋体" w:eastAsia="宋体" w:hAnsi="宋体" w:hint="eastAsia"/>
          <w:spacing w:val="-2"/>
          <w:szCs w:val="21"/>
        </w:rPr>
        <w:t xml:space="preserve"> </w:t>
      </w:r>
      <w:r w:rsidRPr="00A74EE0">
        <w:rPr>
          <w:rFonts w:ascii="楷体" w:eastAsia="楷体" w:hAnsi="楷体" w:cs="Times New Roman" w:hint="eastAsia"/>
          <w:spacing w:val="-4"/>
          <w:szCs w:val="21"/>
        </w:rPr>
        <w:t>云来山更佳，</w:t>
      </w:r>
    </w:p>
    <w:p w:rsidR="002E6DB0" w:rsidP="002E6DB0">
      <w:pPr>
        <w:ind w:firstLine="1050" w:firstLineChars="500"/>
        <w:rPr>
          <w:rFonts w:ascii="楷体" w:eastAsia="楷体" w:hAnsi="楷体" w:cs="Times New Roman"/>
          <w:spacing w:val="-4"/>
          <w:szCs w:val="21"/>
        </w:rPr>
      </w:pPr>
      <w:r>
        <w:rPr>
          <w:rFonts w:ascii="楷体" w:eastAsia="楷体" w:hAnsi="楷体" w:cs="Times New Roman" w:hint="eastAsia"/>
          <w:spacing w:val="-4"/>
          <w:szCs w:val="21"/>
        </w:rPr>
        <w:t>云去山如画。</w:t>
      </w:r>
    </w:p>
    <w:p w:rsidR="002E6DB0" w:rsidP="002E6DB0">
      <w:pPr>
        <w:ind w:firstLine="1050" w:firstLineChars="500"/>
        <w:rPr>
          <w:rFonts w:ascii="楷体" w:eastAsia="楷体" w:hAnsi="楷体" w:cs="Times New Roman"/>
          <w:spacing w:val="-4"/>
          <w:szCs w:val="21"/>
        </w:rPr>
      </w:pPr>
      <w:r w:rsidRPr="00A74EE0">
        <w:rPr>
          <w:rFonts w:ascii="楷体" w:eastAsia="楷体" w:hAnsi="楷体" w:cs="Times New Roman" w:hint="eastAsia"/>
          <w:spacing w:val="-4"/>
          <w:szCs w:val="21"/>
        </w:rPr>
        <w:t>山因云晦明，</w:t>
      </w:r>
    </w:p>
    <w:p w:rsidR="00A74EE0" w:rsidP="002E6DB0">
      <w:pPr>
        <w:ind w:firstLine="1050" w:firstLineChars="500"/>
        <w:rPr>
          <w:rFonts w:ascii="楷体" w:eastAsia="楷体" w:hAnsi="楷体" w:cs="Times New Roman"/>
          <w:spacing w:val="-4"/>
          <w:szCs w:val="21"/>
        </w:rPr>
      </w:pPr>
      <w:r w:rsidRPr="00A74EE0">
        <w:rPr>
          <w:rFonts w:ascii="楷体" w:eastAsia="楷体" w:hAnsi="楷体" w:cs="Times New Roman" w:hint="eastAsia"/>
          <w:spacing w:val="-4"/>
          <w:szCs w:val="21"/>
        </w:rPr>
        <w:t>云共山高下。</w:t>
      </w:r>
    </w:p>
    <w:p w:rsidR="00AD07F6" w:rsidP="00A556D1">
      <w:pPr>
        <w:ind w:firstLine="420" w:firstLineChars="200"/>
        <w:rPr>
          <w:rFonts w:ascii="宋体" w:eastAsia="宋体" w:hAnsi="宋体"/>
          <w:spacing w:val="-2"/>
          <w:szCs w:val="21"/>
        </w:rPr>
      </w:pPr>
      <w:r>
        <w:rPr>
          <w:rFonts w:ascii="宋体" w:eastAsia="宋体" w:hAnsi="宋体" w:hint="eastAsia"/>
          <w:spacing w:val="-2"/>
          <w:szCs w:val="21"/>
        </w:rPr>
        <w:t>上面诗句</w:t>
      </w:r>
      <w:r w:rsidRPr="00A74EE0" w:rsidR="00A74EE0">
        <w:rPr>
          <w:rFonts w:ascii="宋体" w:eastAsia="宋体" w:hAnsi="宋体" w:hint="eastAsia"/>
          <w:spacing w:val="-2"/>
          <w:szCs w:val="21"/>
        </w:rPr>
        <w:t>，展现了云与山的关系；也能引发我们对自己与其他人、事、物关系的思考。请</w:t>
      </w:r>
      <w:r w:rsidRPr="00A74EE0" w:rsidR="00A74EE0">
        <w:rPr>
          <w:rFonts w:ascii="宋体" w:eastAsia="宋体" w:hAnsi="宋体" w:hint="eastAsia"/>
          <w:spacing w:val="-2"/>
          <w:szCs w:val="21"/>
        </w:rPr>
        <w:t>自拟题目，自选角度，</w:t>
      </w:r>
      <w:r w:rsidRPr="00AD07F6">
        <w:rPr>
          <w:rFonts w:ascii="宋体" w:eastAsia="宋体" w:hAnsi="宋体" w:hint="eastAsia"/>
          <w:spacing w:val="-2"/>
          <w:szCs w:val="21"/>
        </w:rPr>
        <w:t>写一篇议论文</w:t>
      </w:r>
      <w:r w:rsidRPr="00A74EE0" w:rsidR="00A74EE0">
        <w:rPr>
          <w:rFonts w:ascii="宋体" w:eastAsia="宋体" w:hAnsi="宋体"/>
          <w:spacing w:val="-2"/>
          <w:szCs w:val="21"/>
        </w:rPr>
        <w:t>。</w:t>
      </w:r>
    </w:p>
    <w:p w:rsidR="002E6DB0" w:rsidRPr="007964C0" w:rsidP="002E6DB0">
      <w:pPr>
        <w:ind w:firstLine="420" w:firstLineChars="200"/>
        <w:rPr>
          <w:rFonts w:ascii="宋体" w:eastAsia="宋体" w:hAnsi="宋体" w:cs="宋体"/>
          <w:spacing w:val="-2"/>
          <w:szCs w:val="21"/>
        </w:rPr>
      </w:pPr>
      <w:r>
        <w:rPr>
          <w:rFonts w:ascii="宋体" w:eastAsia="宋体" w:hAnsi="宋体" w:cs="宋体" w:hint="eastAsia"/>
          <w:spacing w:val="-2"/>
          <w:szCs w:val="21"/>
        </w:rPr>
        <w:t>要求：论点明确，论据充实，论证合理；语言流畅，书写清晰。</w:t>
      </w:r>
    </w:p>
    <w:p w:rsidR="002E6DB0" w:rsidRPr="002E6DB0" w:rsidP="00A556D1">
      <w:pPr>
        <w:ind w:firstLine="420" w:firstLineChars="200"/>
        <w:rPr>
          <w:rFonts w:ascii="宋体" w:eastAsia="宋体" w:hAnsi="宋体"/>
          <w:spacing w:val="-2"/>
          <w:szCs w:val="21"/>
        </w:rPr>
      </w:pPr>
    </w:p>
    <w:p w:rsidR="00A556D1" w:rsidRPr="00A556D1" w:rsidP="00A556D1">
      <w:pPr>
        <w:ind w:firstLine="420" w:firstLineChars="200"/>
        <w:rPr>
          <w:rFonts w:ascii="楷体" w:eastAsia="楷体" w:hAnsi="楷体" w:cs="Times New Roman"/>
          <w:spacing w:val="-4"/>
          <w:szCs w:val="21"/>
        </w:rPr>
      </w:pPr>
      <w:r>
        <w:rPr>
          <w:rFonts w:ascii="宋体" w:eastAsia="宋体" w:hAnsi="宋体" w:hint="eastAsia"/>
          <w:spacing w:val="-2"/>
          <w:szCs w:val="21"/>
        </w:rPr>
        <w:t>（</w:t>
      </w:r>
      <w:r w:rsidRPr="009F0156" w:rsidR="009F0156">
        <w:rPr>
          <w:rFonts w:ascii="Times New Roman" w:eastAsia="宋体" w:hAnsi="Times New Roman" w:cs="Times New Roman"/>
          <w:spacing w:val="-2"/>
          <w:szCs w:val="21"/>
        </w:rPr>
        <w:t>4</w:t>
      </w:r>
      <w:r>
        <w:rPr>
          <w:rFonts w:ascii="宋体" w:eastAsia="宋体" w:hAnsi="宋体" w:hint="eastAsia"/>
          <w:spacing w:val="-2"/>
          <w:szCs w:val="21"/>
        </w:rPr>
        <w:t>）</w:t>
      </w:r>
      <w:r w:rsidRPr="00A556D1">
        <w:rPr>
          <w:rFonts w:ascii="楷体" w:eastAsia="楷体" w:hAnsi="楷体" w:cs="Times New Roman" w:hint="eastAsia"/>
          <w:spacing w:val="-4"/>
          <w:szCs w:val="21"/>
        </w:rPr>
        <w:t>一盏灯存在的理由是充分的：比如黑云压城，比如伸手不见五指，比如日常的叹息变作心底的阴霾……谁在迷途，谁处黑夜，灯光就为谁而亮，为谁而执。或是一个人，或是一群人，更或是几辈人，执灯而来的他们总让我们动容。</w:t>
      </w:r>
    </w:p>
    <w:p w:rsidR="00A556D1" w:rsidRPr="00A556D1" w:rsidP="00A556D1">
      <w:pPr>
        <w:ind w:firstLine="420" w:firstLineChars="200"/>
        <w:rPr>
          <w:rFonts w:ascii="宋体" w:eastAsia="宋体" w:hAnsi="宋体" w:cs="Times New Roman"/>
          <w:spacing w:val="-4"/>
          <w:szCs w:val="21"/>
        </w:rPr>
      </w:pPr>
      <w:r w:rsidRPr="00A556D1">
        <w:rPr>
          <w:rFonts w:ascii="宋体" w:eastAsia="宋体" w:hAnsi="宋体" w:cs="Times New Roman" w:hint="eastAsia"/>
          <w:spacing w:val="-4"/>
          <w:szCs w:val="21"/>
        </w:rPr>
        <w:t>请以“</w:t>
      </w:r>
      <w:r>
        <w:rPr>
          <w:rFonts w:ascii="黑体" w:eastAsia="黑体" w:hAnsi="黑体" w:cs="Times New Roman" w:hint="eastAsia"/>
          <w:spacing w:val="-4"/>
          <w:szCs w:val="21"/>
        </w:rPr>
        <w:t>执灯而来</w:t>
      </w:r>
      <w:r w:rsidRPr="00A556D1">
        <w:rPr>
          <w:rFonts w:ascii="宋体" w:eastAsia="宋体" w:hAnsi="宋体" w:cs="Times New Roman"/>
          <w:spacing w:val="-4"/>
          <w:szCs w:val="21"/>
        </w:rPr>
        <w:t>”为题</w:t>
      </w:r>
      <w:r w:rsidR="00735242">
        <w:rPr>
          <w:rFonts w:ascii="宋体" w:eastAsia="宋体" w:hAnsi="宋体" w:cs="Times New Roman" w:hint="eastAsia"/>
          <w:spacing w:val="-4"/>
          <w:szCs w:val="21"/>
        </w:rPr>
        <w:t>目</w:t>
      </w:r>
      <w:r w:rsidRPr="00A556D1">
        <w:rPr>
          <w:rFonts w:ascii="宋体" w:eastAsia="宋体" w:hAnsi="宋体" w:cs="Times New Roman"/>
          <w:spacing w:val="-4"/>
          <w:szCs w:val="21"/>
        </w:rPr>
        <w:t>，写一篇记叙文。</w:t>
      </w:r>
    </w:p>
    <w:p w:rsidR="00A556D1" w:rsidRPr="00A556D1" w:rsidP="00A556D1">
      <w:pPr>
        <w:ind w:firstLine="420" w:firstLineChars="200"/>
        <w:rPr>
          <w:rFonts w:ascii="宋体" w:eastAsia="宋体" w:hAnsi="宋体" w:cs="Times New Roman"/>
          <w:spacing w:val="-4"/>
          <w:szCs w:val="21"/>
        </w:rPr>
      </w:pPr>
      <w:r w:rsidRPr="00A556D1">
        <w:rPr>
          <w:rFonts w:ascii="宋体" w:eastAsia="宋体" w:hAnsi="宋体" w:cs="Times New Roman" w:hint="eastAsia"/>
          <w:spacing w:val="-4"/>
          <w:szCs w:val="21"/>
        </w:rPr>
        <w:t>要求：要求：思想健康；内容充实，有细节描写；语言流畅，书写清晰。</w:t>
      </w:r>
    </w:p>
    <w:p w:rsidR="00A556D1"/>
    <w:p w:rsidR="00B86D7A" w:rsidRPr="00B86D7A" w:rsidP="00B86D7A">
      <w:pPr>
        <w:ind w:firstLine="420" w:firstLineChars="200"/>
        <w:rPr>
          <w:rFonts w:ascii="楷体" w:eastAsia="楷体" w:hAnsi="楷体"/>
          <w:spacing w:val="-2"/>
          <w:szCs w:val="21"/>
        </w:rPr>
      </w:pPr>
      <w:r>
        <w:rPr>
          <w:rFonts w:ascii="宋体" w:eastAsia="宋体" w:hAnsi="宋体" w:hint="eastAsia"/>
          <w:spacing w:val="-2"/>
          <w:szCs w:val="21"/>
        </w:rPr>
        <w:t>（</w:t>
      </w:r>
      <w:r w:rsidRPr="009F0156" w:rsidR="009F0156">
        <w:rPr>
          <w:rFonts w:ascii="Times New Roman" w:eastAsia="宋体" w:hAnsi="Times New Roman" w:cs="Times New Roman"/>
          <w:spacing w:val="-2"/>
          <w:szCs w:val="21"/>
        </w:rPr>
        <w:t>5</w:t>
      </w:r>
      <w:r>
        <w:rPr>
          <w:rFonts w:ascii="宋体" w:eastAsia="宋体" w:hAnsi="宋体" w:hint="eastAsia"/>
          <w:spacing w:val="-2"/>
          <w:szCs w:val="21"/>
        </w:rPr>
        <w:t>）</w:t>
      </w:r>
      <w:r>
        <w:rPr>
          <w:rFonts w:ascii="楷体" w:eastAsia="楷体" w:hAnsi="楷体" w:hint="eastAsia"/>
          <w:spacing w:val="-2"/>
          <w:szCs w:val="21"/>
        </w:rPr>
        <w:t>古人云“君子之交淡如水”“远而不疏，近而不狎”</w:t>
      </w:r>
      <w:r w:rsidRPr="00B86D7A">
        <w:rPr>
          <w:rFonts w:ascii="楷体" w:eastAsia="楷体" w:hAnsi="楷体" w:hint="eastAsia"/>
          <w:spacing w:val="-2"/>
          <w:szCs w:val="21"/>
        </w:rPr>
        <w:t>“君子和而不同，小人同而不和”。个体心理学认为：每个人都是独立的，有自己的课题，既不能随意干涉别人的课题，也不要随便让人干涉自己的课题。</w:t>
      </w:r>
    </w:p>
    <w:p w:rsidR="00B86D7A" w:rsidRPr="00B86D7A" w:rsidP="00B86D7A">
      <w:pPr>
        <w:ind w:firstLine="420" w:firstLineChars="200"/>
        <w:rPr>
          <w:rFonts w:ascii="宋体" w:eastAsia="宋体" w:hAnsi="宋体"/>
          <w:spacing w:val="-2"/>
          <w:szCs w:val="21"/>
        </w:rPr>
      </w:pPr>
      <w:r w:rsidRPr="00B86D7A">
        <w:rPr>
          <w:rFonts w:ascii="宋体" w:eastAsia="宋体" w:hAnsi="宋体" w:hint="eastAsia"/>
          <w:spacing w:val="-2"/>
          <w:szCs w:val="21"/>
        </w:rPr>
        <w:t>请以</w:t>
      </w:r>
      <w:r w:rsidRPr="00B86D7A">
        <w:rPr>
          <w:rFonts w:ascii="宋体" w:eastAsia="宋体" w:hAnsi="宋体"/>
          <w:spacing w:val="-2"/>
          <w:szCs w:val="21"/>
        </w:rPr>
        <w:t>“</w:t>
      </w:r>
      <w:r w:rsidRPr="00B86D7A">
        <w:rPr>
          <w:rFonts w:ascii="黑体" w:eastAsia="黑体" w:hAnsi="黑体" w:cs="Times New Roman"/>
          <w:spacing w:val="-4"/>
          <w:szCs w:val="21"/>
        </w:rPr>
        <w:t>我和你的距离</w:t>
      </w:r>
      <w:r>
        <w:rPr>
          <w:rFonts w:ascii="宋体" w:eastAsia="宋体" w:hAnsi="宋体"/>
          <w:spacing w:val="-2"/>
          <w:szCs w:val="21"/>
        </w:rPr>
        <w:t>”</w:t>
      </w:r>
      <w:r w:rsidRPr="00B86D7A">
        <w:rPr>
          <w:rFonts w:ascii="宋体" w:eastAsia="宋体" w:hAnsi="宋体"/>
          <w:spacing w:val="-2"/>
          <w:szCs w:val="21"/>
        </w:rPr>
        <w:t>为题</w:t>
      </w:r>
      <w:r w:rsidR="00B86119">
        <w:rPr>
          <w:rFonts w:ascii="宋体" w:eastAsia="宋体" w:hAnsi="宋体" w:hint="eastAsia"/>
          <w:spacing w:val="-2"/>
          <w:szCs w:val="21"/>
        </w:rPr>
        <w:t>目</w:t>
      </w:r>
      <w:bookmarkStart w:id="11" w:name="_GoBack"/>
      <w:bookmarkEnd w:id="11"/>
      <w:r w:rsidRPr="00B86D7A">
        <w:rPr>
          <w:rFonts w:ascii="宋体" w:eastAsia="宋体" w:hAnsi="宋体"/>
          <w:spacing w:val="-2"/>
          <w:szCs w:val="21"/>
        </w:rPr>
        <w:t>，写一篇记叙文。</w:t>
      </w:r>
    </w:p>
    <w:p w:rsidR="00B86D7A" w:rsidP="00B86D7A">
      <w:pPr>
        <w:ind w:firstLine="420" w:firstLineChars="200"/>
        <w:rPr>
          <w:rFonts w:ascii="宋体" w:eastAsia="宋体" w:hAnsi="宋体"/>
          <w:spacing w:val="-2"/>
          <w:szCs w:val="21"/>
        </w:rPr>
      </w:pPr>
      <w:r w:rsidRPr="00B86D7A">
        <w:rPr>
          <w:rFonts w:ascii="宋体" w:eastAsia="宋体" w:hAnsi="宋体" w:hint="eastAsia"/>
          <w:spacing w:val="-2"/>
          <w:szCs w:val="21"/>
        </w:rPr>
        <w:t>要求：思想健康；内容合理、充实，有细节描写；语言流畅，书写清晰。</w:t>
      </w:r>
    </w:p>
    <w:p w:rsidR="00B86D7A" w:rsidP="00735242">
      <w:pPr>
        <w:ind w:firstLine="420" w:firstLineChars="200"/>
        <w:rPr>
          <w:rFonts w:ascii="宋体" w:eastAsia="宋体" w:hAnsi="宋体"/>
          <w:spacing w:val="-2"/>
          <w:szCs w:val="21"/>
        </w:rPr>
      </w:pPr>
    </w:p>
    <w:p w:rsidR="00735242" w:rsidRPr="00B86D7A" w:rsidP="00B86D7A">
      <w:pPr>
        <w:ind w:firstLine="420" w:firstLineChars="200"/>
        <w:rPr>
          <w:rFonts w:ascii="宋体" w:eastAsia="宋体" w:hAnsi="宋体"/>
          <w:spacing w:val="-2"/>
          <w:szCs w:val="21"/>
        </w:rPr>
      </w:pPr>
      <w:r>
        <w:rPr>
          <w:rFonts w:ascii="宋体" w:eastAsia="宋体" w:hAnsi="宋体" w:hint="eastAsia"/>
          <w:spacing w:val="-2"/>
          <w:szCs w:val="21"/>
        </w:rPr>
        <w:t>（</w:t>
      </w:r>
      <w:r w:rsidRPr="00B86D7A">
        <w:rPr>
          <w:rFonts w:ascii="Times New Roman" w:eastAsia="宋体" w:hAnsi="Times New Roman" w:cs="Times New Roman"/>
          <w:spacing w:val="-2"/>
          <w:szCs w:val="21"/>
        </w:rPr>
        <w:t>6</w:t>
      </w:r>
      <w:r>
        <w:rPr>
          <w:rFonts w:ascii="宋体" w:eastAsia="宋体" w:hAnsi="宋体" w:hint="eastAsia"/>
          <w:spacing w:val="-2"/>
          <w:szCs w:val="21"/>
        </w:rPr>
        <w:t>）</w:t>
      </w:r>
      <w:r>
        <w:rPr>
          <w:rFonts w:ascii="宋体" w:eastAsia="宋体" w:hAnsi="宋体" w:hint="eastAsia"/>
          <w:spacing w:val="-2"/>
        </w:rPr>
        <w:t>请以“</w:t>
      </w:r>
      <w:r w:rsidRPr="00735242">
        <w:rPr>
          <w:rFonts w:ascii="黑体" w:eastAsia="黑体" w:hAnsi="黑体" w:hint="eastAsia"/>
          <w:spacing w:val="-2"/>
        </w:rPr>
        <w:t>总有一束光，照亮我们的青春</w:t>
      </w:r>
      <w:r>
        <w:rPr>
          <w:rFonts w:ascii="宋体" w:eastAsia="宋体" w:hAnsi="宋体" w:hint="eastAsia"/>
          <w:spacing w:val="-2"/>
        </w:rPr>
        <w:t>”为题目</w:t>
      </w:r>
      <w:r>
        <w:rPr>
          <w:rFonts w:ascii="宋体" w:eastAsia="宋体" w:hAnsi="宋体" w:cs="宋体" w:hint="eastAsia"/>
          <w:spacing w:val="-2"/>
          <w:szCs w:val="21"/>
        </w:rPr>
        <w:t>，</w:t>
      </w:r>
      <w:r>
        <w:rPr>
          <w:rFonts w:ascii="宋体" w:eastAsia="宋体" w:hAnsi="宋体" w:hint="eastAsia"/>
          <w:spacing w:val="-2"/>
        </w:rPr>
        <w:t>写一篇</w:t>
      </w:r>
      <w:r>
        <w:rPr>
          <w:rFonts w:ascii="宋体" w:eastAsia="宋体" w:hAnsi="宋体"/>
          <w:spacing w:val="-2"/>
        </w:rPr>
        <w:t>记叙文。</w:t>
      </w:r>
    </w:p>
    <w:p w:rsidR="00735242" w:rsidP="00735242">
      <w:pPr>
        <w:ind w:firstLine="420" w:firstLineChars="200"/>
        <w:rPr>
          <w:rFonts w:ascii="宋体" w:eastAsia="宋体" w:hAnsi="宋体" w:cs="宋体"/>
          <w:szCs w:val="21"/>
        </w:rPr>
      </w:pPr>
      <w:r>
        <w:rPr>
          <w:rFonts w:ascii="宋体" w:eastAsia="宋体" w:hAnsi="宋体" w:cs="宋体"/>
          <w:spacing w:val="-2"/>
          <w:szCs w:val="21"/>
        </w:rPr>
        <w:t>要求：思想健康</w:t>
      </w:r>
      <w:r>
        <w:rPr>
          <w:rFonts w:ascii="宋体" w:eastAsia="宋体" w:hAnsi="宋体" w:cs="宋体" w:hint="eastAsia"/>
          <w:spacing w:val="-2"/>
          <w:szCs w:val="21"/>
        </w:rPr>
        <w:t>；</w:t>
      </w:r>
      <w:r>
        <w:rPr>
          <w:rFonts w:ascii="宋体" w:eastAsia="宋体" w:hAnsi="宋体" w:cs="宋体"/>
          <w:spacing w:val="-2"/>
          <w:szCs w:val="21"/>
        </w:rPr>
        <w:t>内容充实，有细节描写</w:t>
      </w:r>
      <w:r>
        <w:rPr>
          <w:rFonts w:ascii="宋体" w:eastAsia="宋体" w:hAnsi="宋体" w:cs="宋体" w:hint="eastAsia"/>
          <w:spacing w:val="-2"/>
          <w:szCs w:val="21"/>
        </w:rPr>
        <w:t>；</w:t>
      </w:r>
      <w:r>
        <w:rPr>
          <w:rFonts w:ascii="宋体" w:eastAsia="宋体" w:hAnsi="宋体" w:cs="宋体"/>
          <w:spacing w:val="-2"/>
          <w:szCs w:val="21"/>
        </w:rPr>
        <w:t>语言流畅，书写清晰</w:t>
      </w:r>
      <w:r>
        <w:rPr>
          <w:rFonts w:ascii="宋体" w:eastAsia="宋体" w:hAnsi="宋体" w:cs="宋体" w:hint="eastAsia"/>
          <w:spacing w:val="-2"/>
          <w:szCs w:val="21"/>
        </w:rPr>
        <w:t>。</w:t>
      </w:r>
    </w:p>
    <w:p w:rsidR="00DC198D" w:rsidRPr="00735242" w:rsidP="002E6DB0">
      <w:pPr>
        <w:ind w:firstLine="420" w:firstLineChars="200"/>
        <w:sectPr>
          <w:headerReference w:type="default" r:id="rId5"/>
          <w:footerReference w:type="default" r:id="rId6"/>
          <w:pgSz w:w="11906" w:h="16838"/>
          <w:pgMar w:top="1440" w:right="1800" w:bottom="1440" w:left="1800" w:header="851" w:footer="992" w:gutter="0"/>
          <w:cols w:space="425"/>
          <w:docGrid w:type="lines" w:linePitch="312"/>
        </w:sectPr>
      </w:pPr>
    </w:p>
    <w:p>
      <w:r w:rsidRPr="00735242" w:rsidR="00DC198D">
        <w:drawing>
          <wp:inline>
            <wp:extent cx="5274310" cy="6312158"/>
            <wp:docPr id="100010"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73833" name=""/>
                    <pic:cNvPicPr>
                      <a:picLocks noChangeAspect="1"/>
                    </pic:cNvPicPr>
                  </pic:nvPicPr>
                  <pic:blipFill>
                    <a:blip xmlns:r="http://schemas.openxmlformats.org/officeDocument/2006/relationships" r:embed="rId7"/>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default"/>
    <w:sig w:usb0="00000000" w:usb1="00000000" w:usb2="00000009" w:usb3="00000000" w:csb0="000001FF" w:csb1="00000000"/>
  </w:font>
  <w:font w:name="Calibri">
    <w:altName w:val="Helvetica Neue"/>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60288"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39EE494"/>
    <w:multiLevelType w:val="singleLevel"/>
    <w:tmpl w:val="A39EE494"/>
    <w:lvl w:ilvl="0">
      <w:start w:val="11"/>
      <w:numFmt w:val="decimal"/>
      <w:suff w:val="nothing"/>
      <w:lvlText w:val="%1．"/>
      <w:lvlJc w:val="left"/>
    </w:lvl>
  </w:abstractNum>
  <w:abstractNum w:abstractNumId="1">
    <w:nsid w:val="6B75D61A"/>
    <w:multiLevelType w:val="singleLevel"/>
    <w:tmpl w:val="6B75D61A"/>
    <w:lvl w:ilvl="0">
      <w:start w:val="2"/>
      <w:numFmt w:val="upp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7BC"/>
    <w:rsid w:val="000C7F63"/>
    <w:rsid w:val="000D1A6A"/>
    <w:rsid w:val="001778D6"/>
    <w:rsid w:val="0026732B"/>
    <w:rsid w:val="002776F0"/>
    <w:rsid w:val="0028126A"/>
    <w:rsid w:val="002D564A"/>
    <w:rsid w:val="002E6DB0"/>
    <w:rsid w:val="003410CE"/>
    <w:rsid w:val="003E0186"/>
    <w:rsid w:val="004151FC"/>
    <w:rsid w:val="004C1D9B"/>
    <w:rsid w:val="004C7BE5"/>
    <w:rsid w:val="004D052E"/>
    <w:rsid w:val="005D41BF"/>
    <w:rsid w:val="005F3883"/>
    <w:rsid w:val="00646666"/>
    <w:rsid w:val="00691706"/>
    <w:rsid w:val="00735242"/>
    <w:rsid w:val="007446C7"/>
    <w:rsid w:val="007964C0"/>
    <w:rsid w:val="007B5674"/>
    <w:rsid w:val="0083038C"/>
    <w:rsid w:val="0088092D"/>
    <w:rsid w:val="009A37A2"/>
    <w:rsid w:val="009F0156"/>
    <w:rsid w:val="009F1FFD"/>
    <w:rsid w:val="00A300C8"/>
    <w:rsid w:val="00A412D7"/>
    <w:rsid w:val="00A556D1"/>
    <w:rsid w:val="00A72203"/>
    <w:rsid w:val="00A74EE0"/>
    <w:rsid w:val="00AA7E5B"/>
    <w:rsid w:val="00AC027E"/>
    <w:rsid w:val="00AD07F6"/>
    <w:rsid w:val="00B673E7"/>
    <w:rsid w:val="00B86119"/>
    <w:rsid w:val="00B86D7A"/>
    <w:rsid w:val="00C02FC6"/>
    <w:rsid w:val="00CB2592"/>
    <w:rsid w:val="00CE59F0"/>
    <w:rsid w:val="00D050C7"/>
    <w:rsid w:val="00D42D21"/>
    <w:rsid w:val="00D538B2"/>
    <w:rsid w:val="00DB2880"/>
    <w:rsid w:val="00DC198D"/>
    <w:rsid w:val="00DE585D"/>
    <w:rsid w:val="00E76847"/>
    <w:rsid w:val="00E947BC"/>
    <w:rsid w:val="00FD693A"/>
    <w:rsid w:val="00FE71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EFC73D1E-9B17-453E-B69D-E5FBE0DE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A556D1"/>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556D1"/>
    <w:rPr>
      <w:sz w:val="18"/>
      <w:szCs w:val="18"/>
    </w:rPr>
  </w:style>
  <w:style w:type="paragraph" w:styleId="Footer">
    <w:name w:val="footer"/>
    <w:basedOn w:val="Normal"/>
    <w:link w:val="a0"/>
    <w:uiPriority w:val="99"/>
    <w:unhideWhenUsed/>
    <w:rsid w:val="00A556D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556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3.jpeg" /><Relationship Id="rId8" Type="http://schemas.openxmlformats.org/officeDocument/2006/relationships/theme" Target="theme/theme1.xml" /><Relationship Id="rId9" Type="http://schemas.openxmlformats.org/officeDocument/2006/relationships/numbering" Target="numbering.xml" /></Relationships>
</file>

<file path=word/_rels/foot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732</TotalTime>
  <Pages>8</Pages>
  <Words>1374</Words>
  <Characters>7837</Characters>
  <Application>Microsoft Office Word</Application>
  <DocSecurity>0</DocSecurity>
  <Lines>65</Lines>
  <Paragraphs>18</Paragraphs>
  <ScaleCrop>false</ScaleCrop>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田园</dc:creator>
  <cp:lastModifiedBy>田园</cp:lastModifiedBy>
  <cp:revision>39</cp:revision>
  <dcterms:created xsi:type="dcterms:W3CDTF">2023-05-14T08:19:00Z</dcterms:created>
  <dcterms:modified xsi:type="dcterms:W3CDTF">2023-05-14T21:41:00Z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