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495341" w:rsidRPr="00B61686" w:rsidP="00B61686">
      <w:pPr>
        <w:spacing w:line="288" w:lineRule="auto"/>
        <w:jc w:val="center"/>
        <w:rPr>
          <w:rFonts w:ascii="宋体" w:hAnsi="宋体" w:hint="eastAsia"/>
          <w:b/>
          <w:sz w:val="32"/>
          <w:szCs w:val="32"/>
        </w:rPr>
      </w:pPr>
      <w:r w:rsidRPr="00B61686">
        <w:rPr>
          <w:rFonts w:ascii="宋体" w:hAnsi="宋体" w:hint="eastAsia"/>
          <w:b/>
          <w:sz w:val="32"/>
          <w:szCs w:val="32"/>
        </w:rPr>
        <w:drawing>
          <wp:anchor simplePos="0" relativeHeight="251658240" behindDoc="0" locked="0" layoutInCell="1" allowOverlap="1">
            <wp:simplePos x="0" y="0"/>
            <wp:positionH relativeFrom="page">
              <wp:posOffset>12065000</wp:posOffset>
            </wp:positionH>
            <wp:positionV relativeFrom="topMargin">
              <wp:posOffset>10363200</wp:posOffset>
            </wp:positionV>
            <wp:extent cx="381000" cy="317500"/>
            <wp:wrapNone/>
            <wp:docPr id="1000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5"/>
                    <a:stretch>
                      <a:fillRect/>
                    </a:stretch>
                  </pic:blipFill>
                  <pic:spPr>
                    <a:xfrm>
                      <a:off x="0" y="0"/>
                      <a:ext cx="381000" cy="317500"/>
                    </a:xfrm>
                    <a:prstGeom prst="rect">
                      <a:avLst/>
                    </a:prstGeom>
                  </pic:spPr>
                </pic:pic>
              </a:graphicData>
            </a:graphic>
          </wp:anchor>
        </w:drawing>
      </w:r>
      <w:r w:rsidRPr="00B61686">
        <w:rPr>
          <w:rFonts w:ascii="宋体" w:hAnsi="宋体" w:hint="eastAsia"/>
          <w:b/>
          <w:sz w:val="32"/>
          <w:szCs w:val="32"/>
        </w:rPr>
        <w:t>曲靖一中2025届高二下学期</w:t>
      </w:r>
      <w:r w:rsidRPr="00B61686" w:rsidR="00B61686">
        <w:rPr>
          <w:rFonts w:ascii="宋体" w:hAnsi="宋体" w:hint="eastAsia"/>
          <w:b/>
          <w:sz w:val="32"/>
          <w:szCs w:val="32"/>
        </w:rPr>
        <w:t>期中</w:t>
      </w:r>
      <w:r w:rsidRPr="00B61686">
        <w:rPr>
          <w:rFonts w:ascii="宋体" w:hAnsi="宋体" w:hint="eastAsia"/>
          <w:b/>
          <w:sz w:val="32"/>
          <w:szCs w:val="32"/>
        </w:rPr>
        <w:t>阶段性检测</w:t>
      </w:r>
    </w:p>
    <w:p w:rsidR="00495341" w:rsidRPr="00B61686" w:rsidP="00B61686">
      <w:pPr>
        <w:spacing w:line="288" w:lineRule="auto"/>
        <w:jc w:val="center"/>
        <w:rPr>
          <w:rFonts w:ascii="宋体" w:hAnsi="宋体" w:hint="eastAsia"/>
          <w:b/>
          <w:sz w:val="32"/>
          <w:szCs w:val="32"/>
        </w:rPr>
      </w:pPr>
      <w:r w:rsidRPr="00B61686">
        <w:rPr>
          <w:rFonts w:ascii="宋体" w:hAnsi="宋体" w:hint="eastAsia"/>
          <w:b/>
          <w:sz w:val="32"/>
          <w:szCs w:val="32"/>
        </w:rPr>
        <w:t>语文试卷</w:t>
      </w:r>
    </w:p>
    <w:p w:rsidR="00495341" w:rsidRPr="00E97A0E" w:rsidP="00B61686">
      <w:pPr>
        <w:spacing w:line="288" w:lineRule="auto"/>
        <w:jc w:val="center"/>
        <w:rPr>
          <w:rFonts w:ascii="宋体" w:hAnsi="宋体" w:hint="eastAsia"/>
          <w:b/>
          <w:sz w:val="24"/>
        </w:rPr>
      </w:pPr>
      <w:r w:rsidRPr="00E97A0E">
        <w:rPr>
          <w:rFonts w:ascii="宋体" w:hAnsi="宋体" w:hint="eastAsia"/>
          <w:b/>
          <w:sz w:val="24"/>
        </w:rPr>
        <w:t>考试时间</w:t>
      </w:r>
      <w:r w:rsidRPr="00E97A0E" w:rsidR="00B61686">
        <w:rPr>
          <w:rFonts w:ascii="宋体" w:hAnsi="宋体" w:hint="eastAsia"/>
          <w:b/>
          <w:sz w:val="24"/>
        </w:rPr>
        <w:t>：</w:t>
      </w:r>
      <w:r w:rsidRPr="00E97A0E">
        <w:rPr>
          <w:rFonts w:ascii="宋体" w:hAnsi="宋体" w:hint="eastAsia"/>
          <w:b/>
          <w:sz w:val="24"/>
        </w:rPr>
        <w:t>150分钟</w:t>
      </w:r>
      <w:r w:rsidRPr="00E97A0E" w:rsidR="00B61686">
        <w:rPr>
          <w:rFonts w:ascii="宋体" w:hAnsi="宋体" w:hint="eastAsia"/>
          <w:b/>
          <w:sz w:val="24"/>
        </w:rPr>
        <w:t xml:space="preserve"> </w:t>
      </w:r>
      <w:r w:rsidRPr="00E97A0E" w:rsidR="00B61686">
        <w:rPr>
          <w:rFonts w:ascii="宋体" w:hAnsi="宋体"/>
          <w:b/>
          <w:sz w:val="24"/>
        </w:rPr>
        <w:t xml:space="preserve"> </w:t>
      </w:r>
      <w:r w:rsidRPr="00E97A0E">
        <w:rPr>
          <w:rFonts w:ascii="宋体" w:hAnsi="宋体" w:hint="eastAsia"/>
          <w:b/>
          <w:sz w:val="24"/>
        </w:rPr>
        <w:t>分值</w:t>
      </w:r>
      <w:r w:rsidRPr="00E97A0E" w:rsidR="00B61686">
        <w:rPr>
          <w:rFonts w:ascii="宋体" w:hAnsi="宋体" w:hint="eastAsia"/>
          <w:b/>
          <w:sz w:val="24"/>
        </w:rPr>
        <w:t>：</w:t>
      </w:r>
      <w:r w:rsidRPr="00E97A0E">
        <w:rPr>
          <w:rFonts w:ascii="宋体" w:hAnsi="宋体" w:hint="eastAsia"/>
          <w:b/>
          <w:sz w:val="24"/>
        </w:rPr>
        <w:t>150</w:t>
      </w:r>
      <w:r w:rsidRPr="00E97A0E" w:rsidR="00B61686">
        <w:rPr>
          <w:rFonts w:ascii="宋体" w:hAnsi="宋体" w:hint="eastAsia"/>
          <w:b/>
          <w:sz w:val="24"/>
        </w:rPr>
        <w:t xml:space="preserve">分 </w:t>
      </w:r>
      <w:r w:rsidRPr="00E97A0E" w:rsidR="00B61686">
        <w:rPr>
          <w:rFonts w:ascii="宋体" w:hAnsi="宋体"/>
          <w:b/>
          <w:sz w:val="24"/>
        </w:rPr>
        <w:t xml:space="preserve"> 命题人：</w:t>
      </w:r>
      <w:r w:rsidRPr="00E97A0E">
        <w:rPr>
          <w:rFonts w:ascii="宋体" w:hAnsi="宋体" w:hint="eastAsia"/>
          <w:b/>
          <w:sz w:val="24"/>
        </w:rPr>
        <w:t>缪志珩</w:t>
      </w:r>
    </w:p>
    <w:p w:rsidR="00495341" w:rsidRPr="00E97A0E" w:rsidP="00B61686">
      <w:pPr>
        <w:spacing w:line="288" w:lineRule="auto"/>
        <w:jc w:val="left"/>
        <w:rPr>
          <w:rFonts w:ascii="宋体" w:hAnsi="宋体" w:hint="eastAsia"/>
          <w:b/>
          <w:sz w:val="24"/>
        </w:rPr>
      </w:pPr>
      <w:r w:rsidRPr="00E97A0E">
        <w:rPr>
          <w:rFonts w:ascii="宋体" w:hAnsi="宋体" w:hint="eastAsia"/>
          <w:b/>
          <w:sz w:val="24"/>
        </w:rPr>
        <w:t>注意事项：</w:t>
      </w:r>
    </w:p>
    <w:p w:rsidR="00B61686" w:rsidRPr="00E97A0E" w:rsidP="00B61686">
      <w:pPr>
        <w:spacing w:line="288" w:lineRule="auto"/>
        <w:jc w:val="left"/>
        <w:rPr>
          <w:rFonts w:ascii="宋体" w:hAnsi="宋体" w:hint="eastAsia"/>
          <w:b/>
          <w:sz w:val="24"/>
        </w:rPr>
      </w:pPr>
      <w:r w:rsidRPr="00E97A0E">
        <w:rPr>
          <w:rFonts w:ascii="宋体" w:hAnsi="宋体" w:hint="eastAsia"/>
          <w:b/>
          <w:sz w:val="24"/>
        </w:rPr>
        <w:t>1.答卷前，考生务必</w:t>
      </w:r>
      <w:r w:rsidRPr="00E97A0E">
        <w:rPr>
          <w:rFonts w:ascii="宋体" w:hAnsi="宋体" w:hint="eastAsia"/>
          <w:b/>
          <w:sz w:val="24"/>
        </w:rPr>
        <w:t>用</w:t>
      </w:r>
      <w:r w:rsidRPr="00E97A0E">
        <w:rPr>
          <w:rFonts w:ascii="宋体" w:hAnsi="宋体" w:hint="eastAsia"/>
          <w:b/>
          <w:sz w:val="24"/>
        </w:rPr>
        <w:t>黑</w:t>
      </w:r>
      <w:r w:rsidRPr="00E97A0E">
        <w:rPr>
          <w:rFonts w:ascii="宋体" w:hAnsi="宋体" w:hint="eastAsia"/>
          <w:b/>
          <w:sz w:val="24"/>
        </w:rPr>
        <w:t>色</w:t>
      </w:r>
      <w:r w:rsidRPr="00E97A0E">
        <w:rPr>
          <w:rFonts w:ascii="宋体" w:hAnsi="宋体" w:hint="eastAsia"/>
          <w:b/>
          <w:sz w:val="24"/>
        </w:rPr>
        <w:t>碳</w:t>
      </w:r>
      <w:r w:rsidRPr="00E97A0E">
        <w:rPr>
          <w:rFonts w:ascii="宋体" w:hAnsi="宋体" w:hint="eastAsia"/>
          <w:b/>
          <w:sz w:val="24"/>
        </w:rPr>
        <w:t>素</w:t>
      </w:r>
      <w:r w:rsidRPr="00E97A0E">
        <w:rPr>
          <w:rFonts w:ascii="宋体" w:hAnsi="宋体" w:hint="eastAsia"/>
          <w:b/>
          <w:sz w:val="24"/>
        </w:rPr>
        <w:t>笔将自己的姓名、准考证号、座位号填写在试卷和答</w:t>
      </w:r>
      <w:r w:rsidRPr="00E97A0E">
        <w:rPr>
          <w:rFonts w:ascii="宋体" w:hAnsi="宋体" w:hint="eastAsia"/>
          <w:b/>
          <w:sz w:val="24"/>
        </w:rPr>
        <w:t>题卡上</w:t>
      </w:r>
      <w:r w:rsidRPr="00E97A0E">
        <w:rPr>
          <w:rFonts w:ascii="宋体" w:hAnsi="宋体" w:hint="eastAsia"/>
          <w:b/>
          <w:sz w:val="24"/>
        </w:rPr>
        <w:t>，</w:t>
      </w:r>
      <w:r w:rsidRPr="00E97A0E">
        <w:rPr>
          <w:rFonts w:ascii="宋体" w:hAnsi="宋体" w:hint="eastAsia"/>
          <w:b/>
          <w:sz w:val="24"/>
        </w:rPr>
        <w:t>并在规定的位置贴好条形码。</w:t>
      </w:r>
    </w:p>
    <w:p w:rsidR="00495341" w:rsidRPr="00E97A0E" w:rsidP="00B61686">
      <w:pPr>
        <w:spacing w:line="288" w:lineRule="auto"/>
        <w:jc w:val="left"/>
        <w:rPr>
          <w:rFonts w:ascii="宋体" w:hAnsi="宋体" w:hint="eastAsia"/>
          <w:b/>
          <w:sz w:val="24"/>
        </w:rPr>
      </w:pPr>
      <w:r w:rsidRPr="00E97A0E">
        <w:rPr>
          <w:rFonts w:ascii="宋体" w:hAnsi="宋体" w:hint="eastAsia"/>
          <w:b/>
          <w:sz w:val="24"/>
        </w:rPr>
        <w:t>2.回答选择题时，用</w:t>
      </w:r>
      <w:r w:rsidRPr="00E97A0E" w:rsidR="00B61686">
        <w:rPr>
          <w:rFonts w:ascii="宋体" w:hAnsi="宋体" w:hint="eastAsia"/>
          <w:b/>
          <w:sz w:val="24"/>
        </w:rPr>
        <w:t>2</w:t>
      </w:r>
      <w:r w:rsidRPr="00E97A0E" w:rsidR="00B61686">
        <w:rPr>
          <w:rFonts w:ascii="宋体" w:hAnsi="宋体"/>
          <w:b/>
          <w:sz w:val="24"/>
        </w:rPr>
        <w:t>B</w:t>
      </w:r>
      <w:r w:rsidRPr="00E97A0E">
        <w:rPr>
          <w:rFonts w:ascii="宋体" w:hAnsi="宋体" w:hint="eastAsia"/>
          <w:b/>
          <w:sz w:val="24"/>
        </w:rPr>
        <w:t>铅笔把答题卡上对应题目的答案标号涂黑，如需改动，用橡皮擦</w:t>
      </w:r>
      <w:r w:rsidRPr="00E97A0E" w:rsidR="00E97A0E">
        <w:rPr>
          <w:rFonts w:ascii="宋体" w:hAnsi="宋体" w:hint="eastAsia"/>
          <w:b/>
          <w:sz w:val="24"/>
        </w:rPr>
        <w:t>擦</w:t>
      </w:r>
      <w:r w:rsidRPr="00E97A0E">
        <w:rPr>
          <w:rFonts w:ascii="宋体" w:hAnsi="宋体" w:hint="eastAsia"/>
          <w:b/>
          <w:sz w:val="24"/>
        </w:rPr>
        <w:t>干净后，再选</w:t>
      </w:r>
      <w:r w:rsidRPr="00E97A0E">
        <w:rPr>
          <w:rFonts w:ascii="宋体" w:hAnsi="宋体" w:hint="eastAsia"/>
          <w:b/>
          <w:sz w:val="24"/>
        </w:rPr>
        <w:t>涂其他</w:t>
      </w:r>
      <w:r w:rsidRPr="00E97A0E">
        <w:rPr>
          <w:rFonts w:ascii="宋体" w:hAnsi="宋体" w:hint="eastAsia"/>
          <w:b/>
          <w:sz w:val="24"/>
        </w:rPr>
        <w:t>答案标号。</w:t>
      </w:r>
      <w:r w:rsidRPr="00E97A0E">
        <w:rPr>
          <w:rFonts w:ascii="宋体" w:hAnsi="宋体" w:hint="eastAsia"/>
          <w:b/>
          <w:sz w:val="24"/>
        </w:rPr>
        <w:t>回答非</w:t>
      </w:r>
      <w:r w:rsidRPr="00E97A0E">
        <w:rPr>
          <w:rFonts w:ascii="宋体" w:hAnsi="宋体" w:hint="eastAsia"/>
          <w:b/>
          <w:sz w:val="24"/>
        </w:rPr>
        <w:t>选择题时，将答案写在答题卡上。写在本试卷上无效。</w:t>
      </w:r>
    </w:p>
    <w:p w:rsidR="00495341" w:rsidRPr="00E97A0E" w:rsidP="00B61686">
      <w:pPr>
        <w:spacing w:line="288" w:lineRule="auto"/>
        <w:jc w:val="left"/>
        <w:rPr>
          <w:rFonts w:ascii="宋体" w:hAnsi="宋体" w:hint="eastAsia"/>
          <w:b/>
          <w:sz w:val="24"/>
        </w:rPr>
      </w:pPr>
      <w:r w:rsidRPr="00E97A0E">
        <w:rPr>
          <w:rFonts w:ascii="宋体" w:hAnsi="宋体" w:hint="eastAsia"/>
          <w:b/>
          <w:sz w:val="24"/>
        </w:rPr>
        <w:t>一、现代文阅读（3</w:t>
      </w:r>
      <w:r w:rsidRPr="00E97A0E" w:rsidR="00E97A0E">
        <w:rPr>
          <w:rFonts w:ascii="宋体" w:hAnsi="宋体"/>
          <w:b/>
          <w:sz w:val="24"/>
        </w:rPr>
        <w:t>7</w:t>
      </w:r>
      <w:r w:rsidRPr="00E97A0E">
        <w:rPr>
          <w:rFonts w:ascii="宋体" w:hAnsi="宋体" w:hint="eastAsia"/>
          <w:b/>
          <w:sz w:val="24"/>
        </w:rPr>
        <w:t>分）</w:t>
      </w:r>
    </w:p>
    <w:p w:rsidR="00495341" w:rsidRPr="00E97A0E" w:rsidP="00B61686">
      <w:pPr>
        <w:spacing w:line="288" w:lineRule="auto"/>
        <w:jc w:val="left"/>
        <w:rPr>
          <w:rFonts w:ascii="宋体" w:hAnsi="宋体" w:hint="eastAsia"/>
          <w:b/>
          <w:szCs w:val="21"/>
        </w:rPr>
      </w:pPr>
      <w:r w:rsidRPr="00E97A0E">
        <w:rPr>
          <w:rFonts w:ascii="宋体" w:hAnsi="宋体" w:hint="eastAsia"/>
          <w:b/>
          <w:szCs w:val="21"/>
        </w:rPr>
        <w:t>（一）现代文阅读Ⅰ（本题共5小题，19分）</w:t>
      </w:r>
    </w:p>
    <w:p w:rsidR="00495341" w:rsidRPr="00B61686" w:rsidP="00B61686">
      <w:pPr>
        <w:spacing w:line="288" w:lineRule="auto"/>
        <w:jc w:val="left"/>
        <w:rPr>
          <w:rFonts w:ascii="宋体" w:hAnsi="宋体"/>
          <w:szCs w:val="21"/>
        </w:rPr>
      </w:pPr>
      <w:r w:rsidRPr="00B61686">
        <w:rPr>
          <w:rFonts w:ascii="宋体" w:hAnsi="宋体" w:hint="eastAsia"/>
          <w:szCs w:val="21"/>
        </w:rPr>
        <w:t>阅读下面的文字，完成1-5题。</w:t>
      </w:r>
    </w:p>
    <w:p w:rsidR="00954068" w:rsidRPr="00E97A0E" w:rsidP="00E97A0E">
      <w:pPr>
        <w:spacing w:line="288" w:lineRule="auto"/>
        <w:ind w:firstLine="420" w:firstLineChars="200"/>
        <w:jc w:val="left"/>
        <w:rPr>
          <w:rFonts w:ascii="楷体" w:eastAsia="楷体" w:hAnsi="楷体" w:hint="eastAsia"/>
          <w:szCs w:val="21"/>
        </w:rPr>
      </w:pPr>
      <w:r w:rsidRPr="00E97A0E">
        <w:rPr>
          <w:rFonts w:ascii="楷体" w:eastAsia="楷体" w:hAnsi="楷体" w:hint="eastAsia"/>
          <w:szCs w:val="21"/>
        </w:rPr>
        <w:t>小行星</w:t>
      </w:r>
      <w:r w:rsidRPr="00E97A0E">
        <w:rPr>
          <w:rFonts w:ascii="楷体" w:eastAsia="楷体" w:hAnsi="楷体" w:hint="eastAsia"/>
          <w:szCs w:val="21"/>
        </w:rPr>
        <w:t>撞</w:t>
      </w:r>
      <w:r w:rsidRPr="00E97A0E">
        <w:rPr>
          <w:rFonts w:ascii="楷体" w:eastAsia="楷体" w:hAnsi="楷体" w:hint="eastAsia"/>
          <w:szCs w:val="21"/>
        </w:rPr>
        <w:t>地球是小概率事件，但它给地球生物带来的影响却可能是毁灭性的——据猜测，恐龙的灭绝很可能就是由小行星</w:t>
      </w:r>
      <w:r w:rsidRPr="00E97A0E">
        <w:rPr>
          <w:rFonts w:ascii="楷体" w:eastAsia="楷体" w:hAnsi="楷体" w:hint="eastAsia"/>
          <w:szCs w:val="21"/>
        </w:rPr>
        <w:t>撞</w:t>
      </w:r>
      <w:r w:rsidRPr="00E97A0E">
        <w:rPr>
          <w:rFonts w:ascii="楷体" w:eastAsia="楷体" w:hAnsi="楷体" w:hint="eastAsia"/>
          <w:szCs w:val="21"/>
        </w:rPr>
        <w:t>地球而引发。此前，人们已经能够测算出小行星的轨道，可以通过望远镜努力找出那些可能给地球带来威胁的“危险分子”；现在，人类保卫地球的能力再进一步：北京时间2022年9月27日，美国“双小行星重定向测试”任务在距离地球约1100万公里处，以约6.3千米/秒的速度成功击中“狄迪莫斯”双小行星系统中的子星“狄莫弗斯”，这标志着人类第一次行星防御任务完成了</w:t>
      </w:r>
      <w:r w:rsidRPr="00E97A0E">
        <w:rPr>
          <w:rFonts w:ascii="楷体" w:eastAsia="楷体" w:hAnsi="楷体" w:hint="eastAsia"/>
          <w:szCs w:val="21"/>
        </w:rPr>
        <w:t>最</w:t>
      </w:r>
      <w:r w:rsidRPr="00E97A0E">
        <w:rPr>
          <w:rFonts w:ascii="楷体" w:eastAsia="楷体" w:hAnsi="楷体" w:hint="eastAsia"/>
          <w:szCs w:val="21"/>
        </w:rPr>
        <w:t>关键、难度最高的撞击动作。</w:t>
      </w:r>
    </w:p>
    <w:p w:rsidR="00954068" w:rsidRPr="00E97A0E" w:rsidP="00E97A0E">
      <w:pPr>
        <w:spacing w:line="288" w:lineRule="auto"/>
        <w:ind w:firstLine="420" w:firstLineChars="200"/>
        <w:jc w:val="left"/>
        <w:rPr>
          <w:rFonts w:ascii="楷体" w:eastAsia="楷体" w:hAnsi="楷体" w:hint="eastAsia"/>
          <w:szCs w:val="21"/>
        </w:rPr>
      </w:pPr>
      <w:r w:rsidRPr="00E97A0E">
        <w:rPr>
          <w:rFonts w:ascii="楷体" w:eastAsia="楷体" w:hAnsi="楷体" w:hint="eastAsia"/>
          <w:szCs w:val="21"/>
        </w:rPr>
        <w:t>近地小行星是指轨道近日点距离在1.3Au（天文单位，等效日地平均距离，约1.496亿千米）之内的小行星。近地小行星在环绕太阳运行的过程中，受到木星等大行星引力牵引，存在撞击地球的风险。近地小行星撞击是人类社会面临的共同威胁和长期挑战，一旦</w:t>
      </w:r>
      <w:r w:rsidRPr="00E97A0E">
        <w:rPr>
          <w:rFonts w:ascii="楷体" w:eastAsia="楷体" w:hAnsi="楷体" w:hint="eastAsia"/>
          <w:szCs w:val="21"/>
        </w:rPr>
        <w:t>千米级</w:t>
      </w:r>
      <w:r w:rsidRPr="00E97A0E">
        <w:rPr>
          <w:rFonts w:ascii="楷体" w:eastAsia="楷体" w:hAnsi="楷体" w:hint="eastAsia"/>
          <w:szCs w:val="21"/>
        </w:rPr>
        <w:t>尺寸的近地小行星撞击地球，不仅会带来巨大的撞击灾难，甚至还会引发气候环境灾变和物种灭绝等严重后果。</w:t>
      </w:r>
    </w:p>
    <w:p w:rsidR="00954068" w:rsidRPr="00E97A0E" w:rsidP="00E97A0E">
      <w:pPr>
        <w:spacing w:line="288" w:lineRule="auto"/>
        <w:ind w:firstLine="420" w:firstLineChars="200"/>
        <w:jc w:val="left"/>
        <w:rPr>
          <w:rFonts w:ascii="楷体" w:eastAsia="楷体" w:hAnsi="楷体" w:hint="eastAsia"/>
          <w:szCs w:val="21"/>
        </w:rPr>
      </w:pPr>
      <w:r w:rsidRPr="00E97A0E">
        <w:rPr>
          <w:rFonts w:ascii="楷体" w:eastAsia="楷体" w:hAnsi="楷体" w:hint="eastAsia"/>
          <w:szCs w:val="21"/>
        </w:rPr>
        <w:t>根据科学家考证，地球历史上发生的22次不同规模的物种灭绝，至少10次与小行星撞击地球相关。有科学家认为6500万年前，一颗直径10千米的近地小行星撞击北美墨西哥湾地区。巨大的撞击在海底形成一个直径约180千米的陨石坑，大量海底物质被抛射到空中。炽热的撞击</w:t>
      </w:r>
      <w:r w:rsidRPr="00E97A0E">
        <w:rPr>
          <w:rFonts w:ascii="楷体" w:eastAsia="楷体" w:hAnsi="楷体" w:hint="eastAsia"/>
          <w:szCs w:val="21"/>
        </w:rPr>
        <w:t>溅射物</w:t>
      </w:r>
      <w:r w:rsidRPr="00E97A0E">
        <w:rPr>
          <w:rFonts w:ascii="楷体" w:eastAsia="楷体" w:hAnsi="楷体" w:hint="eastAsia"/>
          <w:szCs w:val="21"/>
        </w:rPr>
        <w:t>引发了全球森林大火，燃烧的灰烬和溅射尘埃</w:t>
      </w:r>
      <w:r w:rsidRPr="00E97A0E">
        <w:rPr>
          <w:rFonts w:ascii="楷体" w:eastAsia="楷体" w:hAnsi="楷体" w:hint="eastAsia"/>
          <w:szCs w:val="21"/>
        </w:rPr>
        <w:t>云进入</w:t>
      </w:r>
      <w:r w:rsidRPr="00E97A0E">
        <w:rPr>
          <w:rFonts w:ascii="楷体" w:eastAsia="楷体" w:hAnsi="楷体" w:hint="eastAsia"/>
          <w:szCs w:val="21"/>
        </w:rPr>
        <w:t>了平流层，遮挡了大部分太阳光，全球温度骤降，植物光合作用受到影响，引发了地球气候环境灾变，最终导致了包括恐龙在内全球70%的物种灭绝。</w:t>
      </w:r>
    </w:p>
    <w:p w:rsidR="00954068" w:rsidRPr="00E97A0E" w:rsidP="00E97A0E">
      <w:pPr>
        <w:spacing w:line="288" w:lineRule="auto"/>
        <w:ind w:firstLine="420" w:firstLineChars="200"/>
        <w:jc w:val="left"/>
        <w:rPr>
          <w:rFonts w:ascii="楷体" w:eastAsia="楷体" w:hAnsi="楷体" w:hint="eastAsia"/>
          <w:szCs w:val="21"/>
        </w:rPr>
      </w:pPr>
      <w:r w:rsidRPr="00E97A0E">
        <w:rPr>
          <w:rFonts w:ascii="楷体" w:eastAsia="楷体" w:hAnsi="楷体" w:hint="eastAsia"/>
          <w:szCs w:val="21"/>
        </w:rPr>
        <w:t>这次撞击导致统治地球长达1.6亿年的恐龙退出地球“舞台”，是地球历史上白垩纪结束和新生代开始的分水岭。也正是这次撞击事件后，体型更小、消耗资源更少的哺乳动物逐渐适应了恶劣的环境，逐步走向地球“舞台中央”，从而发展出今天高度发达的人类文明。即使小尺寸近地小行星撞击地球也可能引发显著危害。2013年，一颗小行星“袭击”了俄罗斯车里雅宾斯克地区，“肇事”小行里的直径仅约18米，但仍然导致了接近1500人受伤、3000栋房屋受损。像这样的近地小行星，在太阳系中有数百万颗，我们尚未发现的超过了99%。</w:t>
      </w:r>
    </w:p>
    <w:p w:rsidR="00954068" w:rsidRPr="00E97A0E" w:rsidP="00E97A0E">
      <w:pPr>
        <w:spacing w:line="288" w:lineRule="auto"/>
        <w:ind w:firstLine="420" w:firstLineChars="200"/>
        <w:jc w:val="left"/>
        <w:rPr>
          <w:rFonts w:ascii="楷体" w:eastAsia="楷体" w:hAnsi="楷体" w:hint="eastAsia"/>
          <w:szCs w:val="21"/>
        </w:rPr>
      </w:pPr>
      <w:r w:rsidRPr="00E97A0E">
        <w:rPr>
          <w:rFonts w:ascii="楷体" w:eastAsia="楷体" w:hAnsi="楷体" w:hint="eastAsia"/>
          <w:szCs w:val="21"/>
        </w:rPr>
        <w:t>如何化解小行星</w:t>
      </w:r>
      <w:r w:rsidRPr="00E97A0E">
        <w:rPr>
          <w:rFonts w:ascii="楷体" w:eastAsia="楷体" w:hAnsi="楷体" w:hint="eastAsia"/>
          <w:szCs w:val="21"/>
        </w:rPr>
        <w:t>撞</w:t>
      </w:r>
      <w:r w:rsidRPr="00E97A0E">
        <w:rPr>
          <w:rFonts w:ascii="楷体" w:eastAsia="楷体" w:hAnsi="楷体" w:hint="eastAsia"/>
          <w:szCs w:val="21"/>
        </w:rPr>
        <w:t>地球的危险？这是全球天文学家们关注的焦点。“双小行星重定向测试”任务无疑是近年来最具挑战性、也最成功的尝试。这一任务由美国行星防御协调办公室（PDOC）立项支持，约翰霍普金斯大学应用物理（APL）实验室负责研制，总投资约3.9亿美元，其撞击器发射重量约为610公斤，于北京时间2021年12月24日搭乘猎鹰9号运载火箭发射。</w:t>
      </w:r>
    </w:p>
    <w:p w:rsidR="00954068" w:rsidRPr="00E97A0E" w:rsidP="00E97A0E">
      <w:pPr>
        <w:spacing w:line="288" w:lineRule="auto"/>
        <w:ind w:firstLine="420" w:firstLineChars="200"/>
        <w:jc w:val="left"/>
        <w:rPr>
          <w:rFonts w:ascii="楷体" w:eastAsia="楷体" w:hAnsi="楷体" w:hint="eastAsia"/>
          <w:szCs w:val="21"/>
        </w:rPr>
      </w:pPr>
      <w:r w:rsidRPr="00E97A0E">
        <w:rPr>
          <w:rFonts w:ascii="楷体" w:eastAsia="楷体" w:hAnsi="楷体" w:hint="eastAsia"/>
          <w:szCs w:val="21"/>
        </w:rPr>
        <w:t>它的目标是通过在深空环境中实施动能撞击小行星试验，测试动能撞击防御小行星的技术，并通过评估撞击后小行星轨道偏转效果掌握小行星的轨道偏转规律，从而为未来应对近地小行星撞击风险任务设计提供依据。这是人类第一个行星防御验证任务，标志着人类开启行星防御时代，象征意义重大。</w:t>
      </w:r>
    </w:p>
    <w:p w:rsidR="00954068" w:rsidRPr="00E97A0E" w:rsidP="00E97A0E">
      <w:pPr>
        <w:spacing w:line="288" w:lineRule="auto"/>
        <w:ind w:firstLine="420" w:firstLineChars="200"/>
        <w:jc w:val="left"/>
        <w:rPr>
          <w:rFonts w:ascii="楷体" w:eastAsia="楷体" w:hAnsi="楷体" w:hint="eastAsia"/>
          <w:szCs w:val="21"/>
        </w:rPr>
      </w:pPr>
      <w:r w:rsidRPr="00E97A0E">
        <w:rPr>
          <w:rFonts w:ascii="楷体" w:eastAsia="楷体" w:hAnsi="楷体" w:hint="eastAsia"/>
          <w:szCs w:val="21"/>
        </w:rPr>
        <w:t>难点有很多。“双小行星重定向测试”任务设计最大的挑战之一就是如何准确评估撞击后小行星的轨道偏转效果。要知道，小行星主要由岩石和金属等材料构成，一般直径百米级的近地小行星的重量可达百万吨甚至千万吨，而人造撞击器的重量仅有数百公斤至数千公斤，两者重量相差6～7个数量级，尽管撞击速度接近10千米/秒，但撞击后对小行星的轨道速度改变量可能甚至不足1毫米/秒。以人类现有天文观测能力，还难以在千万公里之外的超远距离，分辨出毫米/秒量级的轨道速度改变量。因此，如何准确评估撞击后近地小行星的轨道偏转效果，进而认识小行星的轨道偏转规律，是动能撞击试验的关键难题。</w:t>
      </w:r>
    </w:p>
    <w:p w:rsidR="00954068" w:rsidRPr="00E97A0E" w:rsidP="00E97A0E">
      <w:pPr>
        <w:spacing w:line="288" w:lineRule="auto"/>
        <w:ind w:firstLine="420" w:firstLineChars="200"/>
        <w:jc w:val="left"/>
        <w:rPr>
          <w:rFonts w:ascii="楷体" w:eastAsia="楷体" w:hAnsi="楷体" w:hint="eastAsia"/>
          <w:szCs w:val="21"/>
        </w:rPr>
      </w:pPr>
      <w:r w:rsidRPr="00E97A0E">
        <w:rPr>
          <w:rFonts w:ascii="楷体" w:eastAsia="楷体" w:hAnsi="楷体" w:hint="eastAsia"/>
          <w:szCs w:val="21"/>
        </w:rPr>
        <w:t>“双小行星重定向测试”任务通过选择试验对象为“狄迪莫斯”双小行星系统巧妙地解决了撞击偏转效果评估难题。双小行星系统是太阳系中广泛存在的一种小行星构型，在直径超过300米的小行星中，大约15%是双小行星构型或者多小行星构型。在双小行星系统中，子星在主星引力作用下，运行在环绕主星的轨道上。毫米/秒量级的撞击速度改变量虽然不能显著改变小行星环绕太阳运行的轨道，但足以改变子星相对主星的绕转轨道，并导致子星相对主星的绕转周期改变。而子星相对主星的周期性运动会改变其反射的太阳光通量，利用望远镜对双小行星系统开展持续观测，就可以测量双小行星系统亮度的周期性变化，进而精确评估出撞击后双小行星系统的周期变化量。</w:t>
      </w:r>
    </w:p>
    <w:p w:rsidR="00954068" w:rsidRPr="00E97A0E" w:rsidP="00E97A0E">
      <w:pPr>
        <w:spacing w:line="288" w:lineRule="auto"/>
        <w:ind w:firstLine="420" w:firstLineChars="200"/>
        <w:jc w:val="left"/>
        <w:rPr>
          <w:rFonts w:ascii="楷体" w:eastAsia="楷体" w:hAnsi="楷体" w:hint="eastAsia"/>
          <w:szCs w:val="21"/>
        </w:rPr>
      </w:pPr>
      <w:r w:rsidRPr="00E97A0E">
        <w:rPr>
          <w:rFonts w:ascii="楷体" w:eastAsia="楷体" w:hAnsi="楷体" w:hint="eastAsia"/>
          <w:szCs w:val="21"/>
        </w:rPr>
        <w:t>“狄迪莫斯”双小行星系统中包括两颗小行星，主星“狄迪莫斯”直径约780米，子星“狄莫弗斯”直径约160米，两者距离约1.2千米，共同运行在环绕太阳的轨道上。子星“狄莫弗斯”像</w:t>
      </w:r>
      <w:r w:rsidRPr="00E97A0E">
        <w:rPr>
          <w:rFonts w:ascii="楷体" w:eastAsia="楷体" w:hAnsi="楷体" w:hint="eastAsia"/>
          <w:szCs w:val="21"/>
        </w:rPr>
        <w:t>一</w:t>
      </w:r>
      <w:r w:rsidRPr="00E97A0E">
        <w:rPr>
          <w:rFonts w:ascii="楷体" w:eastAsia="楷体" w:hAnsi="楷体" w:hint="eastAsia"/>
          <w:szCs w:val="21"/>
        </w:rPr>
        <w:t>台钟表一样，约每11.9小时环绕直径约780米的主星运行一圈。“双小行星重定向测试”任务通过“迎头撞击”改变子星相对主星的绕转轨道，预期使其绕转周期缩短约10分钟。</w:t>
      </w:r>
    </w:p>
    <w:p w:rsidR="00954068" w:rsidRPr="00E97A0E" w:rsidP="00E97A0E">
      <w:pPr>
        <w:spacing w:line="288" w:lineRule="auto"/>
        <w:ind w:firstLine="420" w:firstLineChars="200"/>
        <w:jc w:val="left"/>
        <w:rPr>
          <w:rFonts w:ascii="楷体" w:eastAsia="楷体" w:hAnsi="楷体" w:hint="eastAsia"/>
          <w:szCs w:val="21"/>
        </w:rPr>
      </w:pPr>
      <w:r w:rsidRPr="00E97A0E">
        <w:rPr>
          <w:rFonts w:ascii="楷体" w:eastAsia="楷体" w:hAnsi="楷体" w:hint="eastAsia"/>
          <w:szCs w:val="21"/>
        </w:rPr>
        <w:t>望远镜获取的大量宝贵的视频和图像资料表明，“双小行星重定向测试”任务撞击器成功击中了目标，撞击试验产生了大量高速溅射物，双小行星系统的亮度瞬间增加10倍以上，在撞击后小行星形成了一条类似彗星“彗尾”的长达上万千米的</w:t>
      </w:r>
      <w:r w:rsidRPr="00E97A0E">
        <w:rPr>
          <w:rFonts w:ascii="楷体" w:eastAsia="楷体" w:hAnsi="楷体" w:hint="eastAsia"/>
          <w:szCs w:val="21"/>
        </w:rPr>
        <w:t>溅射物</w:t>
      </w:r>
      <w:r w:rsidRPr="00E97A0E">
        <w:rPr>
          <w:rFonts w:ascii="楷体" w:eastAsia="楷体" w:hAnsi="楷体" w:hint="eastAsia"/>
          <w:szCs w:val="21"/>
        </w:rPr>
        <w:t>“尾巴”，表明撞击试验取得了高度成功，产生了较好的试验效果。持续跟踪监测表明，撞击试验后，双小行星系统的绕转轨道周期从11小时55分缩短至11小时23分，显著超出了预期目标。除了开展行星防御试验，“双小行星重定向测试”任务还有其他收获——突破了超远程高速撞击制导控制、非合作目标高精度自主导航、暗弱小天体探测识别等关键技术，开展了先进离子推进、卷轴式太阳能帆板等大量新技术试验，具有极强的技术牵引性和带动性</w:t>
      </w:r>
      <w:r w:rsidRPr="00E97A0E" w:rsidR="00E97A0E">
        <w:rPr>
          <w:rFonts w:ascii="楷体" w:eastAsia="楷体" w:hAnsi="楷体" w:hint="eastAsia"/>
          <w:szCs w:val="21"/>
        </w:rPr>
        <w:t>、</w:t>
      </w:r>
      <w:r w:rsidRPr="00E97A0E">
        <w:rPr>
          <w:rFonts w:ascii="楷体" w:eastAsia="楷体" w:hAnsi="楷体" w:hint="eastAsia"/>
          <w:szCs w:val="21"/>
        </w:rPr>
        <w:t>将推动深空探测、空间操作等领域的可持续发展。</w:t>
      </w:r>
    </w:p>
    <w:p w:rsidR="00954068" w:rsidRPr="00E97A0E" w:rsidP="00E97A0E">
      <w:pPr>
        <w:spacing w:line="288" w:lineRule="auto"/>
        <w:ind w:firstLine="420" w:firstLineChars="200"/>
        <w:jc w:val="left"/>
        <w:rPr>
          <w:rFonts w:ascii="楷体" w:eastAsia="楷体" w:hAnsi="楷体" w:hint="eastAsia"/>
          <w:szCs w:val="21"/>
        </w:rPr>
      </w:pPr>
      <w:r w:rsidRPr="00E97A0E">
        <w:rPr>
          <w:rFonts w:ascii="楷体" w:eastAsia="楷体" w:hAnsi="楷体" w:hint="eastAsia"/>
          <w:szCs w:val="21"/>
        </w:rPr>
        <w:t>“双小行星重定向测试”任务成功实施动能撞击小行星试验，开启了人类行星防御征程的第一步，但距离人类能够成功防御小行星撞击尚有很大差距。</w:t>
      </w:r>
    </w:p>
    <w:p w:rsidR="00954068" w:rsidRPr="00E97A0E" w:rsidP="00E97A0E">
      <w:pPr>
        <w:spacing w:line="288" w:lineRule="auto"/>
        <w:ind w:firstLine="420" w:firstLineChars="200"/>
        <w:jc w:val="right"/>
        <w:rPr>
          <w:rFonts w:ascii="楷体" w:eastAsia="楷体" w:hAnsi="楷体"/>
          <w:szCs w:val="21"/>
        </w:rPr>
      </w:pPr>
      <w:r w:rsidRPr="00E97A0E">
        <w:rPr>
          <w:rFonts w:ascii="楷体" w:eastAsia="楷体" w:hAnsi="楷体" w:hint="eastAsia"/>
          <w:szCs w:val="21"/>
        </w:rPr>
        <w:t>（摘编自李明涛《主动防御，给地球加点“保险”》，《光明日报》2022年11月17日）</w:t>
      </w:r>
    </w:p>
    <w:p w:rsidR="00954068" w:rsidRPr="00B61686" w:rsidP="00B61686">
      <w:pPr>
        <w:spacing w:line="288" w:lineRule="auto"/>
        <w:jc w:val="left"/>
        <w:rPr>
          <w:rFonts w:ascii="宋体" w:hAnsi="宋体" w:hint="eastAsia"/>
          <w:szCs w:val="21"/>
        </w:rPr>
      </w:pPr>
      <w:r w:rsidRPr="00B61686">
        <w:rPr>
          <w:rFonts w:ascii="宋体" w:hAnsi="宋体" w:hint="eastAsia"/>
          <w:szCs w:val="21"/>
        </w:rPr>
        <w:t>1</w:t>
      </w:r>
      <w:r w:rsidR="00E97A0E">
        <w:rPr>
          <w:rFonts w:ascii="宋体" w:hAnsi="宋体" w:hint="eastAsia"/>
          <w:szCs w:val="21"/>
        </w:rPr>
        <w:t>.</w:t>
      </w:r>
      <w:r w:rsidRPr="00B61686">
        <w:rPr>
          <w:rFonts w:ascii="宋体" w:hAnsi="宋体" w:hint="eastAsia"/>
          <w:szCs w:val="21"/>
        </w:rPr>
        <w:t>下列对材料相关内容的理解和分析，不正确的一项是</w:t>
      </w:r>
      <w:r w:rsidR="00D63CA0">
        <w:rPr>
          <w:rFonts w:ascii="宋体" w:hAnsi="宋体"/>
          <w:szCs w:val="21"/>
        </w:rPr>
        <w:t>(   )</w:t>
      </w:r>
      <w:r w:rsidR="00E97A0E">
        <w:rPr>
          <w:rFonts w:ascii="宋体" w:hAnsi="宋体" w:hint="eastAsia"/>
          <w:szCs w:val="21"/>
        </w:rPr>
        <w:t>（3分）</w:t>
      </w:r>
    </w:p>
    <w:p w:rsidR="00954068" w:rsidRPr="00B61686" w:rsidP="00B61686">
      <w:pPr>
        <w:spacing w:line="288" w:lineRule="auto"/>
        <w:jc w:val="left"/>
        <w:rPr>
          <w:rFonts w:ascii="宋体" w:hAnsi="宋体" w:hint="eastAsia"/>
          <w:szCs w:val="21"/>
        </w:rPr>
      </w:pPr>
      <w:r w:rsidRPr="00B61686">
        <w:rPr>
          <w:rFonts w:ascii="宋体" w:hAnsi="宋体" w:hint="eastAsia"/>
          <w:szCs w:val="21"/>
        </w:rPr>
        <w:t>A</w:t>
      </w:r>
      <w:r w:rsidR="00E97A0E">
        <w:rPr>
          <w:rFonts w:ascii="宋体" w:hAnsi="宋体" w:hint="eastAsia"/>
          <w:szCs w:val="21"/>
        </w:rPr>
        <w:t>.</w:t>
      </w:r>
      <w:r w:rsidRPr="00B61686">
        <w:rPr>
          <w:rFonts w:ascii="宋体" w:hAnsi="宋体" w:hint="eastAsia"/>
          <w:szCs w:val="21"/>
        </w:rPr>
        <w:t>“</w:t>
      </w:r>
      <w:r w:rsidRPr="00B61686">
        <w:rPr>
          <w:rFonts w:ascii="宋体" w:hAnsi="宋体" w:hint="eastAsia"/>
          <w:szCs w:val="21"/>
        </w:rPr>
        <w:t>危险分子”指的是太阳系中体积比较小的可能碰撞地球的近地小行星。</w:t>
      </w:r>
    </w:p>
    <w:p w:rsidR="00954068" w:rsidRPr="00B61686" w:rsidP="00B61686">
      <w:pPr>
        <w:spacing w:line="288" w:lineRule="auto"/>
        <w:jc w:val="left"/>
        <w:rPr>
          <w:rFonts w:ascii="宋体" w:hAnsi="宋体" w:hint="eastAsia"/>
          <w:szCs w:val="21"/>
        </w:rPr>
      </w:pPr>
      <w:r w:rsidRPr="00B61686">
        <w:rPr>
          <w:rFonts w:ascii="宋体" w:hAnsi="宋体" w:hint="eastAsia"/>
          <w:szCs w:val="21"/>
        </w:rPr>
        <w:t>B</w:t>
      </w:r>
      <w:r w:rsidR="00E97A0E">
        <w:rPr>
          <w:rFonts w:ascii="宋体" w:hAnsi="宋体" w:hint="eastAsia"/>
          <w:szCs w:val="21"/>
        </w:rPr>
        <w:t>.</w:t>
      </w:r>
      <w:r w:rsidRPr="00B61686">
        <w:rPr>
          <w:rFonts w:ascii="宋体" w:hAnsi="宋体" w:hint="eastAsia"/>
          <w:szCs w:val="21"/>
        </w:rPr>
        <w:t>走向“舞台中央”是指哺乳动物战胜恐龙，占据了地球上的统治地位。</w:t>
      </w:r>
    </w:p>
    <w:p w:rsidR="00954068" w:rsidRPr="00B61686" w:rsidP="00B61686">
      <w:pPr>
        <w:spacing w:line="288" w:lineRule="auto"/>
        <w:jc w:val="left"/>
        <w:rPr>
          <w:rFonts w:ascii="宋体" w:hAnsi="宋体" w:hint="eastAsia"/>
          <w:szCs w:val="21"/>
        </w:rPr>
      </w:pPr>
      <w:r w:rsidRPr="00B61686">
        <w:rPr>
          <w:rFonts w:ascii="宋体" w:hAnsi="宋体" w:hint="eastAsia"/>
          <w:szCs w:val="21"/>
        </w:rPr>
        <w:t>C</w:t>
      </w:r>
      <w:r w:rsidR="00E97A0E">
        <w:rPr>
          <w:rFonts w:ascii="宋体" w:hAnsi="宋体" w:hint="eastAsia"/>
          <w:szCs w:val="21"/>
        </w:rPr>
        <w:t>.</w:t>
      </w:r>
      <w:r w:rsidRPr="00B61686">
        <w:rPr>
          <w:rFonts w:ascii="宋体" w:hAnsi="宋体" w:hint="eastAsia"/>
          <w:szCs w:val="21"/>
        </w:rPr>
        <w:t>“</w:t>
      </w:r>
      <w:r w:rsidRPr="00B61686">
        <w:rPr>
          <w:rFonts w:ascii="宋体" w:hAnsi="宋体" w:hint="eastAsia"/>
          <w:szCs w:val="21"/>
        </w:rPr>
        <w:t>袭击”“肇事”说明了2013年这颗近地小行星撞击地球的突然性与破坏性。</w:t>
      </w:r>
    </w:p>
    <w:p w:rsidR="00954068" w:rsidRPr="00B61686" w:rsidP="00B61686">
      <w:pPr>
        <w:spacing w:line="288" w:lineRule="auto"/>
        <w:jc w:val="left"/>
        <w:rPr>
          <w:rFonts w:ascii="宋体" w:hAnsi="宋体" w:hint="eastAsia"/>
          <w:szCs w:val="21"/>
        </w:rPr>
      </w:pPr>
      <w:r w:rsidRPr="00B61686">
        <w:rPr>
          <w:rFonts w:ascii="宋体" w:hAnsi="宋体" w:hint="eastAsia"/>
          <w:szCs w:val="21"/>
        </w:rPr>
        <w:t>D</w:t>
      </w:r>
      <w:r w:rsidR="00E97A0E">
        <w:rPr>
          <w:rFonts w:ascii="宋体" w:hAnsi="宋体" w:hint="eastAsia"/>
          <w:szCs w:val="21"/>
        </w:rPr>
        <w:t>.</w:t>
      </w:r>
      <w:r w:rsidRPr="00B61686">
        <w:rPr>
          <w:rFonts w:ascii="宋体" w:hAnsi="宋体" w:hint="eastAsia"/>
          <w:szCs w:val="21"/>
        </w:rPr>
        <w:t>“</w:t>
      </w:r>
      <w:r w:rsidRPr="00B61686">
        <w:rPr>
          <w:rFonts w:ascii="宋体" w:hAnsi="宋体" w:hint="eastAsia"/>
          <w:szCs w:val="21"/>
        </w:rPr>
        <w:t>迎头撞击”告诉我们“双小行星重定向测试”任务撞击器的撞击方式。</w:t>
      </w:r>
    </w:p>
    <w:p w:rsidR="00954068" w:rsidRPr="00B61686" w:rsidP="00B61686">
      <w:pPr>
        <w:spacing w:line="288" w:lineRule="auto"/>
        <w:jc w:val="left"/>
        <w:rPr>
          <w:rFonts w:ascii="宋体" w:hAnsi="宋体" w:hint="eastAsia"/>
          <w:szCs w:val="21"/>
        </w:rPr>
      </w:pPr>
      <w:r>
        <w:rPr>
          <w:rFonts w:ascii="宋体" w:hAnsi="宋体"/>
          <w:szCs w:val="21"/>
        </w:rPr>
        <w:t>2</w:t>
      </w:r>
      <w:r w:rsidR="00E97A0E">
        <w:rPr>
          <w:rFonts w:ascii="宋体" w:hAnsi="宋体" w:hint="eastAsia"/>
          <w:szCs w:val="21"/>
        </w:rPr>
        <w:t>.</w:t>
      </w:r>
      <w:r w:rsidRPr="00B61686">
        <w:rPr>
          <w:rFonts w:ascii="宋体" w:hAnsi="宋体" w:hint="eastAsia"/>
          <w:szCs w:val="21"/>
        </w:rPr>
        <w:t>下列对材料相关内容的概括和分析，正确的一项是</w:t>
      </w:r>
      <w:r>
        <w:rPr>
          <w:rFonts w:ascii="宋体" w:hAnsi="宋体"/>
          <w:szCs w:val="21"/>
        </w:rPr>
        <w:t>(   )</w:t>
      </w:r>
      <w:r w:rsidR="00E97A0E">
        <w:rPr>
          <w:rFonts w:ascii="宋体" w:hAnsi="宋体" w:hint="eastAsia"/>
          <w:szCs w:val="21"/>
        </w:rPr>
        <w:t>（3分）</w:t>
      </w:r>
    </w:p>
    <w:p w:rsidR="00954068" w:rsidRPr="00B61686" w:rsidP="00B61686">
      <w:pPr>
        <w:spacing w:line="288" w:lineRule="auto"/>
        <w:jc w:val="left"/>
        <w:rPr>
          <w:rFonts w:ascii="宋体" w:hAnsi="宋体" w:hint="eastAsia"/>
          <w:szCs w:val="21"/>
        </w:rPr>
      </w:pPr>
      <w:r w:rsidRPr="00B61686">
        <w:rPr>
          <w:rFonts w:ascii="宋体" w:hAnsi="宋体" w:hint="eastAsia"/>
          <w:szCs w:val="21"/>
        </w:rPr>
        <w:t>A</w:t>
      </w:r>
      <w:r w:rsidR="00E97A0E">
        <w:rPr>
          <w:rFonts w:ascii="宋体" w:hAnsi="宋体" w:hint="eastAsia"/>
          <w:szCs w:val="21"/>
        </w:rPr>
        <w:t>.</w:t>
      </w:r>
      <w:r w:rsidRPr="00B61686">
        <w:rPr>
          <w:rFonts w:ascii="宋体" w:hAnsi="宋体" w:hint="eastAsia"/>
          <w:szCs w:val="21"/>
        </w:rPr>
        <w:t>科学考证结果显示，地球历史上发生的22次不同规模的物种灭绝，至少10次与小行星撞击地球相关，这</w:t>
      </w:r>
      <w:r w:rsidRPr="00B61686">
        <w:rPr>
          <w:rFonts w:ascii="宋体" w:hAnsi="宋体" w:hint="eastAsia"/>
          <w:szCs w:val="21"/>
        </w:rPr>
        <w:t>些撞击最终导致全球70%的物种灭绝。</w:t>
      </w:r>
    </w:p>
    <w:p w:rsidR="00954068" w:rsidRPr="00B61686" w:rsidP="00B61686">
      <w:pPr>
        <w:spacing w:line="288" w:lineRule="auto"/>
        <w:jc w:val="left"/>
        <w:rPr>
          <w:rFonts w:ascii="宋体" w:hAnsi="宋体" w:hint="eastAsia"/>
          <w:szCs w:val="21"/>
        </w:rPr>
      </w:pPr>
      <w:r w:rsidRPr="00B61686">
        <w:rPr>
          <w:rFonts w:ascii="宋体" w:hAnsi="宋体" w:hint="eastAsia"/>
          <w:szCs w:val="21"/>
        </w:rPr>
        <w:t>B</w:t>
      </w:r>
      <w:r w:rsidR="00E97A0E">
        <w:rPr>
          <w:rFonts w:ascii="宋体" w:hAnsi="宋体" w:hint="eastAsia"/>
          <w:szCs w:val="21"/>
        </w:rPr>
        <w:t>.</w:t>
      </w:r>
      <w:r w:rsidRPr="00B61686">
        <w:rPr>
          <w:rFonts w:ascii="宋体" w:hAnsi="宋体" w:hint="eastAsia"/>
          <w:szCs w:val="21"/>
        </w:rPr>
        <w:t>由于木星等大行星的引力作用，无数近地小行星在环绕着太阳运行过程中常常会撞击地球，使得地球无时无刻不处于危险之中。</w:t>
      </w:r>
    </w:p>
    <w:p w:rsidR="00954068" w:rsidRPr="00B61686" w:rsidP="00B61686">
      <w:pPr>
        <w:spacing w:line="288" w:lineRule="auto"/>
        <w:jc w:val="left"/>
        <w:rPr>
          <w:rFonts w:ascii="宋体" w:hAnsi="宋体" w:hint="eastAsia"/>
          <w:szCs w:val="21"/>
        </w:rPr>
      </w:pPr>
      <w:r w:rsidRPr="00B61686">
        <w:rPr>
          <w:rFonts w:ascii="宋体" w:hAnsi="宋体" w:hint="eastAsia"/>
          <w:szCs w:val="21"/>
        </w:rPr>
        <w:t>C</w:t>
      </w:r>
      <w:r w:rsidR="00E97A0E">
        <w:rPr>
          <w:rFonts w:ascii="宋体" w:hAnsi="宋体" w:hint="eastAsia"/>
          <w:szCs w:val="21"/>
        </w:rPr>
        <w:t>.</w:t>
      </w:r>
      <w:r w:rsidRPr="00B61686">
        <w:rPr>
          <w:rFonts w:ascii="宋体" w:hAnsi="宋体" w:hint="eastAsia"/>
          <w:szCs w:val="21"/>
        </w:rPr>
        <w:t>由美国立项并在高校负责研制的“双小行星重定向测试”任务，是全球天文学家们为化解小行星撞击地球的危险设计的，如今危机已解除。</w:t>
      </w:r>
    </w:p>
    <w:p w:rsidR="00954068" w:rsidRPr="00B61686" w:rsidP="00B61686">
      <w:pPr>
        <w:spacing w:line="288" w:lineRule="auto"/>
        <w:jc w:val="left"/>
        <w:rPr>
          <w:rFonts w:ascii="宋体" w:hAnsi="宋体" w:hint="eastAsia"/>
          <w:szCs w:val="21"/>
        </w:rPr>
      </w:pPr>
      <w:r w:rsidRPr="00B61686">
        <w:rPr>
          <w:rFonts w:ascii="宋体" w:hAnsi="宋体" w:hint="eastAsia"/>
          <w:szCs w:val="21"/>
        </w:rPr>
        <w:t>D</w:t>
      </w:r>
      <w:r w:rsidR="00E97A0E">
        <w:rPr>
          <w:rFonts w:ascii="宋体" w:hAnsi="宋体" w:hint="eastAsia"/>
          <w:szCs w:val="21"/>
        </w:rPr>
        <w:t>.</w:t>
      </w:r>
      <w:r w:rsidRPr="00B61686">
        <w:rPr>
          <w:rFonts w:ascii="宋体" w:hAnsi="宋体" w:hint="eastAsia"/>
          <w:szCs w:val="21"/>
        </w:rPr>
        <w:t>“</w:t>
      </w:r>
      <w:r w:rsidRPr="00B61686">
        <w:rPr>
          <w:rFonts w:ascii="宋体" w:hAnsi="宋体" w:hint="eastAsia"/>
          <w:szCs w:val="21"/>
        </w:rPr>
        <w:t>双小行星重定向测试”任务是人类对动能撞击技术的首次测试，利用航天器偏转小行星进行行星防御，绕转轨道周期结果显著超出了预期目标。</w:t>
      </w:r>
    </w:p>
    <w:p w:rsidR="00954068" w:rsidRPr="00B61686" w:rsidP="00B61686">
      <w:pPr>
        <w:spacing w:line="288" w:lineRule="auto"/>
        <w:jc w:val="left"/>
        <w:rPr>
          <w:rFonts w:ascii="宋体" w:hAnsi="宋体" w:hint="eastAsia"/>
          <w:szCs w:val="21"/>
        </w:rPr>
      </w:pPr>
      <w:r>
        <w:rPr>
          <w:rFonts w:ascii="宋体" w:hAnsi="宋体"/>
          <w:szCs w:val="21"/>
        </w:rPr>
        <w:t>3</w:t>
      </w:r>
      <w:r w:rsidR="00E97A0E">
        <w:rPr>
          <w:rFonts w:ascii="宋体" w:hAnsi="宋体" w:hint="eastAsia"/>
          <w:szCs w:val="21"/>
        </w:rPr>
        <w:t>.</w:t>
      </w:r>
      <w:r w:rsidRPr="00B61686">
        <w:rPr>
          <w:rFonts w:ascii="宋体" w:hAnsi="宋体" w:hint="eastAsia"/>
          <w:szCs w:val="21"/>
        </w:rPr>
        <w:t>根据材料内容，下列说法不正确的一项是</w:t>
      </w:r>
      <w:r>
        <w:rPr>
          <w:rFonts w:ascii="宋体" w:hAnsi="宋体"/>
          <w:szCs w:val="21"/>
        </w:rPr>
        <w:t>(   )</w:t>
      </w:r>
      <w:r w:rsidR="00E97A0E">
        <w:rPr>
          <w:rFonts w:ascii="宋体" w:hAnsi="宋体" w:hint="eastAsia"/>
          <w:szCs w:val="21"/>
        </w:rPr>
        <w:t>（3分）</w:t>
      </w:r>
    </w:p>
    <w:p w:rsidR="00954068" w:rsidRPr="00B61686" w:rsidP="00B61686">
      <w:pPr>
        <w:spacing w:line="288" w:lineRule="auto"/>
        <w:jc w:val="left"/>
        <w:rPr>
          <w:rFonts w:ascii="宋体" w:hAnsi="宋体" w:hint="eastAsia"/>
          <w:szCs w:val="21"/>
        </w:rPr>
      </w:pPr>
      <w:r w:rsidRPr="00B61686">
        <w:rPr>
          <w:rFonts w:ascii="宋体" w:hAnsi="宋体" w:hint="eastAsia"/>
          <w:szCs w:val="21"/>
        </w:rPr>
        <w:t>A</w:t>
      </w:r>
      <w:r w:rsidR="00E97A0E">
        <w:rPr>
          <w:rFonts w:ascii="宋体" w:hAnsi="宋体" w:hint="eastAsia"/>
          <w:szCs w:val="21"/>
        </w:rPr>
        <w:t>.</w:t>
      </w:r>
      <w:r w:rsidRPr="00B61686">
        <w:rPr>
          <w:rFonts w:ascii="宋体" w:hAnsi="宋体" w:hint="eastAsia"/>
          <w:szCs w:val="21"/>
        </w:rPr>
        <w:t>这次撞击试验取得成功，产生了较好的试验效果，标志着人类对地球所受到的威胁不再是束手无策，而是可以靠科技的力量去解决问题。</w:t>
      </w:r>
    </w:p>
    <w:p w:rsidR="00954068" w:rsidRPr="00B61686" w:rsidP="00B61686">
      <w:pPr>
        <w:spacing w:line="288" w:lineRule="auto"/>
        <w:jc w:val="left"/>
        <w:rPr>
          <w:rFonts w:ascii="宋体" w:hAnsi="宋体" w:hint="eastAsia"/>
          <w:szCs w:val="21"/>
        </w:rPr>
      </w:pPr>
      <w:r w:rsidRPr="00B61686">
        <w:rPr>
          <w:rFonts w:ascii="宋体" w:hAnsi="宋体" w:hint="eastAsia"/>
          <w:szCs w:val="21"/>
        </w:rPr>
        <w:t>B</w:t>
      </w:r>
      <w:r w:rsidR="00E97A0E">
        <w:rPr>
          <w:rFonts w:ascii="宋体" w:hAnsi="宋体" w:hint="eastAsia"/>
          <w:szCs w:val="21"/>
        </w:rPr>
        <w:t>.</w:t>
      </w:r>
      <w:r w:rsidRPr="00B61686">
        <w:rPr>
          <w:rFonts w:ascii="宋体" w:hAnsi="宋体" w:hint="eastAsia"/>
          <w:szCs w:val="21"/>
        </w:rPr>
        <w:t>撞击器击中目标后，双小行星系统在瞬间增亮10倍以上，小行星形成一条类似彗星的“彗尾”，可以推断彗星也是由天体撞击而形成的。</w:t>
      </w:r>
    </w:p>
    <w:p w:rsidR="00954068" w:rsidRPr="00B61686" w:rsidP="00B61686">
      <w:pPr>
        <w:spacing w:line="288" w:lineRule="auto"/>
        <w:jc w:val="left"/>
        <w:rPr>
          <w:rFonts w:ascii="宋体" w:hAnsi="宋体" w:hint="eastAsia"/>
          <w:szCs w:val="21"/>
        </w:rPr>
      </w:pPr>
      <w:r w:rsidRPr="00B61686">
        <w:rPr>
          <w:rFonts w:ascii="宋体" w:hAnsi="宋体" w:hint="eastAsia"/>
          <w:szCs w:val="21"/>
        </w:rPr>
        <w:t>C</w:t>
      </w:r>
      <w:r w:rsidR="00E97A0E">
        <w:rPr>
          <w:rFonts w:ascii="宋体" w:hAnsi="宋体" w:hint="eastAsia"/>
          <w:szCs w:val="21"/>
        </w:rPr>
        <w:t>.</w:t>
      </w:r>
      <w:r w:rsidRPr="00B61686">
        <w:rPr>
          <w:rFonts w:ascii="宋体" w:hAnsi="宋体" w:hint="eastAsia"/>
          <w:szCs w:val="21"/>
        </w:rPr>
        <w:t>这次测试任务选择“狄迪莫斯”系统为撞击对象，是因为这种小行星系统在太阳系中广泛存在，具有典型性，且有助于撞击偏转效果的评估。</w:t>
      </w:r>
    </w:p>
    <w:p w:rsidR="00954068" w:rsidRPr="00B61686" w:rsidP="00B61686">
      <w:pPr>
        <w:spacing w:line="288" w:lineRule="auto"/>
        <w:jc w:val="left"/>
        <w:rPr>
          <w:rFonts w:ascii="宋体" w:hAnsi="宋体" w:hint="eastAsia"/>
          <w:szCs w:val="21"/>
        </w:rPr>
      </w:pPr>
      <w:r w:rsidRPr="00B61686">
        <w:rPr>
          <w:rFonts w:ascii="宋体" w:hAnsi="宋体" w:hint="eastAsia"/>
          <w:szCs w:val="21"/>
        </w:rPr>
        <w:t>D</w:t>
      </w:r>
      <w:r w:rsidR="00E97A0E">
        <w:rPr>
          <w:rFonts w:ascii="宋体" w:hAnsi="宋体" w:hint="eastAsia"/>
          <w:szCs w:val="21"/>
        </w:rPr>
        <w:t>.</w:t>
      </w:r>
      <w:r w:rsidRPr="00B61686">
        <w:rPr>
          <w:rFonts w:ascii="宋体" w:hAnsi="宋体" w:hint="eastAsia"/>
          <w:szCs w:val="21"/>
        </w:rPr>
        <w:t>撞击试验成功是动能撞击偏转小行星轨道技术的全面演示，但太阳系中还有绝大多数近地小行星未被发现，行星防御的攻坚之路还很漫长。</w:t>
      </w:r>
    </w:p>
    <w:p w:rsidR="00954068" w:rsidRPr="00B61686" w:rsidP="00B61686">
      <w:pPr>
        <w:spacing w:line="288" w:lineRule="auto"/>
        <w:jc w:val="left"/>
        <w:rPr>
          <w:rFonts w:ascii="宋体" w:hAnsi="宋体" w:hint="eastAsia"/>
          <w:szCs w:val="21"/>
        </w:rPr>
      </w:pPr>
      <w:r>
        <w:rPr>
          <w:rFonts w:ascii="宋体" w:hAnsi="宋体"/>
          <w:szCs w:val="21"/>
        </w:rPr>
        <w:t>4</w:t>
      </w:r>
      <w:r w:rsidR="00E97A0E">
        <w:rPr>
          <w:rFonts w:ascii="宋体" w:hAnsi="宋体" w:hint="eastAsia"/>
          <w:szCs w:val="21"/>
        </w:rPr>
        <w:t>.</w:t>
      </w:r>
      <w:r w:rsidRPr="00B61686">
        <w:rPr>
          <w:rFonts w:ascii="宋体" w:hAnsi="宋体" w:hint="eastAsia"/>
          <w:szCs w:val="21"/>
        </w:rPr>
        <w:t>这次“双小行星重定向测试”撞击试验取得成功的重要意义是什么？请根据文本内容简要概括。</w:t>
      </w:r>
      <w:r w:rsidR="00E97A0E">
        <w:rPr>
          <w:rFonts w:ascii="宋体" w:hAnsi="宋体" w:hint="eastAsia"/>
          <w:szCs w:val="21"/>
        </w:rPr>
        <w:t>（</w:t>
      </w:r>
      <w:r>
        <w:rPr>
          <w:rFonts w:ascii="宋体" w:hAnsi="宋体"/>
          <w:szCs w:val="21"/>
        </w:rPr>
        <w:t>4</w:t>
      </w:r>
      <w:r w:rsidR="00E97A0E">
        <w:rPr>
          <w:rFonts w:ascii="宋体" w:hAnsi="宋体" w:hint="eastAsia"/>
          <w:szCs w:val="21"/>
        </w:rPr>
        <w:t>分）</w:t>
      </w:r>
    </w:p>
    <w:p w:rsidR="00954068" w:rsidRPr="00B61686" w:rsidP="00B61686">
      <w:pPr>
        <w:spacing w:line="288" w:lineRule="auto"/>
        <w:jc w:val="left"/>
        <w:rPr>
          <w:rFonts w:ascii="宋体" w:hAnsi="宋体"/>
          <w:szCs w:val="21"/>
        </w:rPr>
      </w:pPr>
      <w:r>
        <w:rPr>
          <w:rFonts w:ascii="宋体" w:hAnsi="宋体"/>
          <w:szCs w:val="21"/>
        </w:rPr>
        <w:t>5</w:t>
      </w:r>
      <w:r w:rsidR="00E97A0E">
        <w:rPr>
          <w:rFonts w:ascii="宋体" w:hAnsi="宋体" w:hint="eastAsia"/>
          <w:szCs w:val="21"/>
        </w:rPr>
        <w:t>.</w:t>
      </w:r>
      <w:r w:rsidRPr="00B61686">
        <w:rPr>
          <w:rFonts w:ascii="宋体" w:hAnsi="宋体" w:hint="eastAsia"/>
          <w:szCs w:val="21"/>
        </w:rPr>
        <w:t>本文是关于最新科技成果的新闻综合报道，为了使读者更好地理解“双小行星重定向测试”这一次举世瞩目的撞击试验，作者主要从</w:t>
      </w:r>
      <w:r>
        <w:rPr>
          <w:rFonts w:ascii="宋体" w:hAnsi="宋体" w:hint="eastAsia"/>
          <w:szCs w:val="21"/>
        </w:rPr>
        <w:t>哪些</w:t>
      </w:r>
      <w:r w:rsidRPr="00B61686">
        <w:rPr>
          <w:rFonts w:ascii="宋体" w:hAnsi="宋体" w:hint="eastAsia"/>
          <w:szCs w:val="21"/>
        </w:rPr>
        <w:t>角度行文</w:t>
      </w:r>
      <w:r>
        <w:rPr>
          <w:rFonts w:ascii="宋体" w:hAnsi="宋体" w:hint="eastAsia"/>
          <w:szCs w:val="21"/>
        </w:rPr>
        <w:t>的？</w:t>
      </w:r>
      <w:r w:rsidRPr="00B61686">
        <w:rPr>
          <w:rFonts w:ascii="宋体" w:hAnsi="宋体" w:hint="eastAsia"/>
          <w:szCs w:val="21"/>
        </w:rPr>
        <w:t>请</w:t>
      </w:r>
      <w:r>
        <w:rPr>
          <w:rFonts w:ascii="宋体" w:hAnsi="宋体" w:hint="eastAsia"/>
          <w:szCs w:val="21"/>
        </w:rPr>
        <w:t>结合材料</w:t>
      </w:r>
      <w:r w:rsidRPr="00B61686">
        <w:rPr>
          <w:rFonts w:ascii="宋体" w:hAnsi="宋体" w:hint="eastAsia"/>
          <w:szCs w:val="21"/>
        </w:rPr>
        <w:t>简要分析。</w:t>
      </w:r>
      <w:r w:rsidR="00E97A0E">
        <w:rPr>
          <w:rFonts w:ascii="宋体" w:hAnsi="宋体" w:hint="eastAsia"/>
          <w:szCs w:val="21"/>
        </w:rPr>
        <w:t>（</w:t>
      </w:r>
      <w:r>
        <w:rPr>
          <w:rFonts w:ascii="宋体" w:hAnsi="宋体"/>
          <w:szCs w:val="21"/>
        </w:rPr>
        <w:t>6</w:t>
      </w:r>
      <w:r w:rsidR="00E97A0E">
        <w:rPr>
          <w:rFonts w:ascii="宋体" w:hAnsi="宋体" w:hint="eastAsia"/>
          <w:szCs w:val="21"/>
        </w:rPr>
        <w:t>分）</w:t>
      </w:r>
    </w:p>
    <w:p w:rsidR="00D63CA0" w:rsidRPr="00D63CA0" w:rsidP="00B61686">
      <w:pPr>
        <w:spacing w:line="288" w:lineRule="auto"/>
        <w:jc w:val="left"/>
        <w:rPr>
          <w:rFonts w:ascii="宋体" w:hAnsi="宋体"/>
          <w:b/>
          <w:szCs w:val="21"/>
        </w:rPr>
      </w:pPr>
      <w:r w:rsidRPr="00D63CA0">
        <w:rPr>
          <w:rFonts w:ascii="宋体" w:hAnsi="宋体" w:hint="eastAsia"/>
          <w:b/>
          <w:szCs w:val="21"/>
        </w:rPr>
        <w:t>(二)现代文阅读</w:t>
      </w:r>
      <w:r w:rsidRPr="00D63CA0">
        <w:rPr>
          <w:rFonts w:ascii="宋体" w:hAnsi="宋体" w:hint="eastAsia"/>
          <w:b/>
          <w:szCs w:val="21"/>
        </w:rPr>
        <w:t>Ⅱ</w:t>
      </w:r>
      <w:r w:rsidRPr="00D63CA0">
        <w:rPr>
          <w:rFonts w:ascii="宋体" w:hAnsi="宋体" w:hint="eastAsia"/>
          <w:b/>
          <w:szCs w:val="21"/>
        </w:rPr>
        <w:t>（本题共4小题，18分)</w:t>
      </w:r>
    </w:p>
    <w:p w:rsidR="006215A1" w:rsidRPr="00B61686" w:rsidP="00B61686">
      <w:pPr>
        <w:spacing w:line="288" w:lineRule="auto"/>
        <w:jc w:val="left"/>
        <w:rPr>
          <w:rFonts w:ascii="宋体" w:hAnsi="宋体" w:hint="eastAsia"/>
          <w:szCs w:val="21"/>
        </w:rPr>
      </w:pPr>
      <w:r w:rsidRPr="00B61686">
        <w:rPr>
          <w:rFonts w:ascii="宋体" w:hAnsi="宋体" w:hint="eastAsia"/>
          <w:szCs w:val="21"/>
        </w:rPr>
        <w:t>阅读下面的文字,完成6</w:t>
      </w:r>
      <w:r w:rsidR="00D63CA0">
        <w:rPr>
          <w:rFonts w:ascii="宋体" w:hAnsi="宋体" w:hint="eastAsia"/>
          <w:szCs w:val="21"/>
        </w:rPr>
        <w:t>-</w:t>
      </w:r>
      <w:r w:rsidRPr="00B61686">
        <w:rPr>
          <w:rFonts w:ascii="宋体" w:hAnsi="宋体" w:hint="eastAsia"/>
          <w:szCs w:val="21"/>
        </w:rPr>
        <w:t>9题。</w:t>
      </w:r>
    </w:p>
    <w:p w:rsidR="006215A1"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文本</w:t>
      </w:r>
      <w:r w:rsidRPr="007A6B81">
        <w:rPr>
          <w:rFonts w:ascii="楷体" w:eastAsia="楷体" w:hAnsi="楷体" w:hint="eastAsia"/>
          <w:szCs w:val="21"/>
        </w:rPr>
        <w:t>一</w:t>
      </w:r>
      <w:r w:rsidRPr="007A6B81" w:rsidR="00B61686">
        <w:rPr>
          <w:rFonts w:ascii="楷体" w:eastAsia="楷体" w:hAnsi="楷体" w:hint="eastAsia"/>
          <w:szCs w:val="21"/>
        </w:rPr>
        <w:t>：</w:t>
      </w:r>
    </w:p>
    <w:p w:rsidR="00954068" w:rsidRPr="007A6B81" w:rsidP="007A6B81">
      <w:pPr>
        <w:spacing w:line="288" w:lineRule="auto"/>
        <w:ind w:firstLine="420" w:firstLineChars="200"/>
        <w:jc w:val="center"/>
        <w:rPr>
          <w:rFonts w:ascii="楷体" w:eastAsia="楷体" w:hAnsi="楷体" w:hint="eastAsia"/>
          <w:szCs w:val="21"/>
        </w:rPr>
      </w:pPr>
      <w:r w:rsidRPr="007A6B81">
        <w:rPr>
          <w:rFonts w:ascii="楷体" w:eastAsia="楷体" w:hAnsi="楷体" w:hint="eastAsia"/>
          <w:szCs w:val="21"/>
        </w:rPr>
        <w:t>北中国</w:t>
      </w:r>
    </w:p>
    <w:p w:rsidR="00954068" w:rsidRPr="007A6B81" w:rsidP="007A6B81">
      <w:pPr>
        <w:spacing w:line="288" w:lineRule="auto"/>
        <w:ind w:firstLine="420" w:firstLineChars="200"/>
        <w:jc w:val="center"/>
        <w:rPr>
          <w:rFonts w:ascii="楷体" w:eastAsia="楷体" w:hAnsi="楷体" w:hint="eastAsia"/>
          <w:szCs w:val="21"/>
        </w:rPr>
      </w:pPr>
      <w:r w:rsidRPr="007A6B81">
        <w:rPr>
          <w:rFonts w:ascii="楷体" w:eastAsia="楷体" w:hAnsi="楷体" w:hint="eastAsia"/>
          <w:szCs w:val="21"/>
        </w:rPr>
        <w:t>萧红</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一</w:t>
      </w:r>
      <w:r w:rsidRPr="007A6B81">
        <w:rPr>
          <w:rFonts w:ascii="楷体" w:eastAsia="楷体" w:hAnsi="楷体" w:hint="eastAsia"/>
          <w:szCs w:val="21"/>
        </w:rPr>
        <w:t>早晨起来就落着清雪。在一个灰色的大门洞里，有两个戴着大皮帽子的人，在那里响着大锯。</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“扔，扔，扔，扔……”好像唱着歌似的。</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不远就有一段树林，沿大道的两旁长着。说是养了一百来年的大树，从祖宗那里继承下来的。将来还要传给第二代、第三代儿孙，最好是永远留传下去，好来证明这门第的久远和光荣。</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可是，今年却是这树林的主人自己发的号令，用大</w:t>
      </w:r>
      <w:r w:rsidRPr="007A6B81">
        <w:rPr>
          <w:rFonts w:ascii="楷体" w:eastAsia="楷体" w:hAnsi="楷体" w:hint="eastAsia"/>
          <w:szCs w:val="21"/>
        </w:rPr>
        <w:t>锯锯着</w:t>
      </w:r>
      <w:r w:rsidRPr="007A6B81">
        <w:rPr>
          <w:rFonts w:ascii="楷体" w:eastAsia="楷体" w:hAnsi="楷体" w:hint="eastAsia"/>
          <w:szCs w:val="21"/>
        </w:rPr>
        <w:t>。</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树上的喜鹊窝，新的旧的有许多。树一被伐倒，喜鹊窝也</w:t>
      </w:r>
      <w:r w:rsidRPr="007A6B81">
        <w:rPr>
          <w:rFonts w:ascii="楷体" w:eastAsia="楷体" w:hAnsi="楷体" w:hint="eastAsia"/>
          <w:szCs w:val="21"/>
        </w:rPr>
        <w:t>跟着覆到地上</w:t>
      </w:r>
      <w:r w:rsidRPr="007A6B81">
        <w:rPr>
          <w:rFonts w:ascii="楷体" w:eastAsia="楷体" w:hAnsi="楷体" w:hint="eastAsia"/>
          <w:szCs w:val="21"/>
        </w:rPr>
        <w:t>，有的跌破了，有的则整个的滚下来，就坐在那亮晶晶的雪上。</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一百多棵榆树，现在没几棵了。</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上房的门喀</w:t>
      </w:r>
      <w:r w:rsidRPr="007A6B81">
        <w:rPr>
          <w:rFonts w:ascii="楷体" w:eastAsia="楷体" w:hAnsi="楷体" w:hint="eastAsia"/>
          <w:szCs w:val="21"/>
        </w:rPr>
        <w:t>喀</w:t>
      </w:r>
      <w:r w:rsidRPr="007A6B81">
        <w:rPr>
          <w:rFonts w:ascii="楷体" w:eastAsia="楷体" w:hAnsi="楷体" w:hint="eastAsia"/>
          <w:szCs w:val="21"/>
        </w:rPr>
        <w:t>的响着就开了，老管事的手里拿着一个信封，从台阶上下来，怀</w:t>
      </w:r>
      <w:r w:rsidRPr="007A6B81">
        <w:rPr>
          <w:rFonts w:ascii="楷体" w:eastAsia="楷体" w:hAnsi="楷体" w:hint="eastAsia"/>
          <w:szCs w:val="21"/>
        </w:rPr>
        <w:t>怀疑疑</w:t>
      </w:r>
      <w:r w:rsidRPr="007A6B81">
        <w:rPr>
          <w:rFonts w:ascii="楷体" w:eastAsia="楷体" w:hAnsi="楷体" w:hint="eastAsia"/>
          <w:szCs w:val="21"/>
        </w:rPr>
        <w:t>，把嘴唇咬着。那两个拉锯的，一看这情景就知道</w:t>
      </w:r>
      <w:r w:rsidRPr="007A6B81">
        <w:rPr>
          <w:rFonts w:ascii="楷体" w:eastAsia="楷体" w:hAnsi="楷体" w:hint="eastAsia"/>
          <w:szCs w:val="21"/>
        </w:rPr>
        <w:t>大先生</w:t>
      </w:r>
      <w:r w:rsidRPr="007A6B81">
        <w:rPr>
          <w:rFonts w:ascii="楷体" w:eastAsia="楷体" w:hAnsi="楷体" w:hint="eastAsia"/>
          <w:szCs w:val="21"/>
        </w:rPr>
        <w:t>又在里边闹了。</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老管事的走进大门洞，把信封拿给他们两个细看。他们都不识字，老管事的也不识字。不过他闭着眼睛也可以背得出来，这样的信，他的主人从生了病的那天就写，一天或是两封三封，或是三封五封。已经写了三个月了，</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老管事的把信封头朝下、脚朝上的倒念着：</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大</w:t>
      </w:r>
      <w:r w:rsidRPr="007A6B81">
        <w:rPr>
          <w:rFonts w:ascii="楷体" w:eastAsia="楷体" w:hAnsi="楷体" w:hint="eastAsia"/>
          <w:szCs w:val="21"/>
        </w:rPr>
        <w:t>中华</w:t>
      </w:r>
      <w:r w:rsidRPr="007A6B81">
        <w:rPr>
          <w:rFonts w:ascii="楷体" w:eastAsia="楷体" w:hAnsi="楷体" w:hint="eastAsia"/>
          <w:szCs w:val="21"/>
        </w:rPr>
        <w:t>民国</w:t>
      </w:r>
      <w:r w:rsidRPr="007A6B81">
        <w:rPr>
          <w:rFonts w:ascii="楷体" w:eastAsia="楷体" w:hAnsi="楷体" w:hint="eastAsia"/>
          <w:szCs w:val="21"/>
        </w:rPr>
        <w:t>抗日英雄</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耿振华</w:t>
      </w:r>
      <w:r w:rsidRPr="007A6B81">
        <w:rPr>
          <w:rFonts w:ascii="楷体" w:eastAsia="楷体" w:hAnsi="楷体" w:hint="eastAsia"/>
          <w:szCs w:val="21"/>
        </w:rPr>
        <w:t>吾儿</w:t>
      </w:r>
      <w:r w:rsidRPr="007A6B81" w:rsidR="00D63CA0">
        <w:rPr>
          <w:rFonts w:ascii="楷体" w:eastAsia="楷体" w:hAnsi="楷体" w:hint="eastAsia"/>
          <w:szCs w:val="21"/>
        </w:rPr>
        <w:t xml:space="preserve"> </w:t>
      </w:r>
      <w:r w:rsidRPr="007A6B81" w:rsidR="00D63CA0">
        <w:rPr>
          <w:rFonts w:ascii="楷体" w:eastAsia="楷体" w:hAnsi="楷体"/>
          <w:szCs w:val="21"/>
        </w:rPr>
        <w:t xml:space="preserve"> </w:t>
      </w:r>
      <w:r w:rsidRPr="007A6B81">
        <w:rPr>
          <w:rFonts w:ascii="楷体" w:eastAsia="楷体" w:hAnsi="楷体" w:hint="eastAsia"/>
          <w:szCs w:val="21"/>
        </w:rPr>
        <w:t>收</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父字</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全念对了</w:t>
      </w:r>
      <w:r w:rsidRPr="007A6B81">
        <w:rPr>
          <w:rFonts w:ascii="楷体" w:eastAsia="楷体" w:hAnsi="楷体" w:hint="eastAsia"/>
          <w:szCs w:val="21"/>
        </w:rPr>
        <w:t>，中间写在红</w:t>
      </w:r>
      <w:r w:rsidRPr="007A6B81">
        <w:rPr>
          <w:rFonts w:ascii="楷体" w:eastAsia="楷体" w:hAnsi="楷体" w:hint="eastAsia"/>
          <w:szCs w:val="21"/>
        </w:rPr>
        <w:t>绶</w:t>
      </w:r>
      <w:r w:rsidRPr="007A6B81">
        <w:rPr>
          <w:rFonts w:ascii="楷体" w:eastAsia="楷体" w:hAnsi="楷体" w:hint="eastAsia"/>
          <w:szCs w:val="21"/>
        </w:rPr>
        <w:t>上的那一行，他只念了“耿振华收”。一个拉锯的，连忙补添着说：“耿振华吾儿收。”</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清雪还照旧的下着，两个拉锯的，又在那里唰唰的工作起来。这样好的木头那里去找去！现在锯了，毁了，劈了烧火了。好像他们自己的命运一样，看了未免有几分悲哀。</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“百多棵树，耿大先生想儿子想疯了。”</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大少爷一走，开初耿大先生不表示什么意见。他想，过了一些时候，就会回来的。自己年轻时也是那样。孙中山先生革命的时候，还偷偷地加入了革命党呢。只希望他在外边碰了钉子就回来了。</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儿子的母亲，一哭哭了三四天，说儿子走的三四天前，她就看出孩子有点不对。眼泡是红的，一定是不忍心走，哭过了的，还有他问过母亲一句话，他说：</w:t>
      </w:r>
    </w:p>
    <w:p w:rsidR="00954068" w:rsidRPr="007A6B81" w:rsidP="007A6B81">
      <w:pPr>
        <w:spacing w:line="288" w:lineRule="auto"/>
        <w:ind w:firstLine="420" w:firstLineChars="200"/>
        <w:jc w:val="left"/>
        <w:rPr>
          <w:rFonts w:ascii="楷体" w:eastAsia="楷体" w:hAnsi="楷体" w:hint="eastAsia"/>
          <w:szCs w:val="21"/>
          <w:u w:val="single"/>
        </w:rPr>
      </w:pPr>
      <w:r w:rsidRPr="007A6B81">
        <w:rPr>
          <w:rFonts w:ascii="楷体" w:eastAsia="楷体" w:hAnsi="楷体" w:hint="eastAsia"/>
          <w:szCs w:val="21"/>
          <w:u w:val="single"/>
        </w:rPr>
        <w:t>“妈，弟弟他们每天应该给两个钟头念中国书。尽念日本书，将来连中国字都不认识了，等哪天咱们把日本人打跑了，还满口日本话，那该多么耻辱。”</w:t>
      </w:r>
    </w:p>
    <w:p w:rsidR="00954068" w:rsidRPr="007A6B81" w:rsidP="007A6B81">
      <w:pPr>
        <w:spacing w:line="288" w:lineRule="auto"/>
        <w:ind w:firstLine="420" w:firstLineChars="200"/>
        <w:jc w:val="left"/>
        <w:rPr>
          <w:rFonts w:ascii="楷体" w:eastAsia="楷体" w:hAnsi="楷体" w:hint="eastAsia"/>
          <w:szCs w:val="21"/>
          <w:u w:val="single"/>
        </w:rPr>
      </w:pPr>
      <w:r w:rsidRPr="007A6B81">
        <w:rPr>
          <w:rFonts w:ascii="楷体" w:eastAsia="楷体" w:hAnsi="楷体" w:hint="eastAsia"/>
          <w:szCs w:val="21"/>
          <w:u w:val="single"/>
        </w:rPr>
        <w:t>妈就说：“什么时候会打跑日本？”</w:t>
      </w:r>
    </w:p>
    <w:p w:rsidR="00954068" w:rsidRPr="007A6B81" w:rsidP="007A6B81">
      <w:pPr>
        <w:spacing w:line="288" w:lineRule="auto"/>
        <w:ind w:firstLine="420" w:firstLineChars="200"/>
        <w:jc w:val="left"/>
        <w:rPr>
          <w:rFonts w:ascii="楷体" w:eastAsia="楷体" w:hAnsi="楷体" w:hint="eastAsia"/>
          <w:szCs w:val="21"/>
          <w:u w:val="single"/>
        </w:rPr>
      </w:pPr>
      <w:r w:rsidRPr="007A6B81">
        <w:rPr>
          <w:rFonts w:ascii="楷体" w:eastAsia="楷体" w:hAnsi="楷体" w:hint="eastAsia"/>
          <w:szCs w:val="21"/>
          <w:u w:val="single"/>
        </w:rPr>
        <w:t>儿子说：“我就要去打日本了……”</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这不明明跟母亲露一个话风吗？可惜当时她不明白，现在她越想越后悔。儿子一去就是三年，只是到了上海时，有过两封信。以后就音信皆无了。传说就在上海的抗日部队里，当了兵。后来，又说他早就不在上海了，在陕西八路军里边工作。</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母亲在这三年中，会说</w:t>
      </w:r>
      <w:r w:rsidRPr="007A6B81">
        <w:rPr>
          <w:rFonts w:ascii="楷体" w:eastAsia="楷体" w:hAnsi="楷体" w:hint="eastAsia"/>
          <w:szCs w:val="21"/>
        </w:rPr>
        <w:t>东忘西</w:t>
      </w:r>
      <w:r w:rsidRPr="007A6B81">
        <w:rPr>
          <w:rFonts w:ascii="楷体" w:eastAsia="楷体" w:hAnsi="楷体" w:hint="eastAsia"/>
          <w:szCs w:val="21"/>
        </w:rPr>
        <w:t>的，无所因由似的说哭就哭。</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可是耿大先生则不然，关于儿子，他一字不提。只是夜里不睡觉，静静的坐着，往往</w:t>
      </w:r>
      <w:r w:rsidRPr="007A6B81">
        <w:rPr>
          <w:rFonts w:ascii="楷体" w:eastAsia="楷体" w:hAnsi="楷体" w:hint="eastAsia"/>
          <w:szCs w:val="21"/>
        </w:rPr>
        <w:t>一坐坐个</w:t>
      </w:r>
      <w:r w:rsidRPr="007A6B81">
        <w:rPr>
          <w:rFonts w:ascii="楷体" w:eastAsia="楷体" w:hAnsi="楷体" w:hint="eastAsia"/>
          <w:szCs w:val="21"/>
        </w:rPr>
        <w:t>通宵。</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他夜里坐了三年，竟把头</w:t>
      </w:r>
      <w:r w:rsidRPr="007A6B81">
        <w:rPr>
          <w:rFonts w:ascii="楷体" w:eastAsia="楷体" w:hAnsi="楷体" w:hint="eastAsia"/>
          <w:szCs w:val="21"/>
        </w:rPr>
        <w:t>发坐白了</w:t>
      </w:r>
      <w:r w:rsidRPr="007A6B81">
        <w:rPr>
          <w:rFonts w:ascii="楷体" w:eastAsia="楷体" w:hAnsi="楷体" w:hint="eastAsia"/>
          <w:szCs w:val="21"/>
        </w:rPr>
        <w:t>。</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大少爷一走，全家都散心了，院墙倒了，用一排麦秆附上；房子漏了雨，拿一块砖头压上。一切的光辉生气随着大少爷的出走失去了。</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现在耿大先生早已经病了，有的时候清醒，有的时候则昏昏沉沉的睡着。</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今年阴历十二月里，他听到儿子大概是死了的消息。这消息是儿子从前的一个同学那里传出来的。</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耿大先生拿起这些日子所有的报纸，看了半夜。直到鸡叫天明，他枕着那些报纸，忽然做了一梦。在梦中，他的儿子并没有死，而是做了抗日英雄，带着千军万马，从中国杀向“满洲国”来了。</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耿大先生一梦醒来，从此就病了。</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清醒的时候，他就指挥着伐树。</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“伐呀，</w:t>
      </w:r>
      <w:r w:rsidRPr="007A6B81">
        <w:rPr>
          <w:rFonts w:ascii="楷体" w:eastAsia="楷体" w:hAnsi="楷体" w:hint="eastAsia"/>
          <w:szCs w:val="21"/>
        </w:rPr>
        <w:t>不</w:t>
      </w:r>
      <w:r w:rsidRPr="007A6B81">
        <w:rPr>
          <w:rFonts w:ascii="楷体" w:eastAsia="楷体" w:hAnsi="楷体" w:hint="eastAsia"/>
          <w:szCs w:val="21"/>
        </w:rPr>
        <w:t>伐白</w:t>
      </w:r>
      <w:r w:rsidRPr="007A6B81">
        <w:rPr>
          <w:rFonts w:ascii="楷体" w:eastAsia="楷体" w:hAnsi="楷体" w:hint="eastAsia"/>
          <w:szCs w:val="21"/>
        </w:rPr>
        <w:t>不</w:t>
      </w:r>
      <w:r w:rsidRPr="007A6B81">
        <w:rPr>
          <w:rFonts w:ascii="楷体" w:eastAsia="楷体" w:hAnsi="楷体" w:hint="eastAsia"/>
          <w:szCs w:val="21"/>
        </w:rPr>
        <w:t>伐。”</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把树木都锯成短段。</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“烧啊！不烧白不烧，留着也是小日本的。”</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等他昏迷的时候，他就要</w:t>
      </w:r>
      <w:r w:rsidRPr="007A6B81">
        <w:rPr>
          <w:rFonts w:ascii="楷体" w:eastAsia="楷体" w:hAnsi="楷体" w:hint="eastAsia"/>
          <w:szCs w:val="21"/>
        </w:rPr>
        <w:t>笔要墨写信</w:t>
      </w:r>
      <w:r w:rsidRPr="007A6B81">
        <w:rPr>
          <w:rFonts w:ascii="楷体" w:eastAsia="楷体" w:hAnsi="楷体" w:hint="eastAsia"/>
          <w:szCs w:val="21"/>
        </w:rPr>
        <w:t>。</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只要客人来了，他就说：“你等一等，给我带一封信去。”</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家里的人，觉得这是一种可怕的情形。若是来了日本客人，他也把那抗日英雄的信托日本人带去，可就糟了。</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所以自从他发了病，也就被幽禁起来，把他放在花园角上那凉亭子里去了。那花园里素常没有人来，一</w:t>
      </w:r>
      <w:r w:rsidRPr="007A6B81">
        <w:rPr>
          <w:rFonts w:ascii="楷体" w:eastAsia="楷体" w:hAnsi="楷体" w:hint="eastAsia"/>
          <w:szCs w:val="21"/>
        </w:rPr>
        <w:t>到了冬天，满园子都是白雪，凉亭里边生了一个炭火盆，他寂寞的时候，就往炭火盆上加炭。</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有一天，厨子给老爷送饭的时候，一开门，满屋子的蓝烟。往地上一看，耿大先生就在火盆旁边卧着，一只手按着自己的胸口，好像是在睡觉，又好像还有许多话没有说出来似的。</w:t>
      </w:r>
    </w:p>
    <w:p w:rsidR="00954068"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耿大先生死了。</w:t>
      </w:r>
    </w:p>
    <w:p w:rsidR="00954068" w:rsidRPr="007A6B81" w:rsidP="007A6B81">
      <w:pPr>
        <w:spacing w:line="288" w:lineRule="auto"/>
        <w:ind w:firstLine="420" w:firstLineChars="200"/>
        <w:jc w:val="right"/>
        <w:rPr>
          <w:rFonts w:ascii="楷体" w:eastAsia="楷体" w:hAnsi="楷体"/>
          <w:szCs w:val="21"/>
        </w:rPr>
      </w:pPr>
      <w:r w:rsidRPr="007A6B81">
        <w:rPr>
          <w:rFonts w:ascii="楷体" w:eastAsia="楷体" w:hAnsi="楷体"/>
          <w:szCs w:val="21"/>
        </w:rPr>
        <w:t>1941.3.26</w:t>
      </w:r>
    </w:p>
    <w:p w:rsidR="00954068" w:rsidRPr="007A6B81" w:rsidP="007A6B81">
      <w:pPr>
        <w:spacing w:line="288" w:lineRule="auto"/>
        <w:ind w:firstLine="420" w:firstLineChars="200"/>
        <w:jc w:val="right"/>
        <w:rPr>
          <w:rFonts w:ascii="楷体" w:eastAsia="楷体" w:hAnsi="楷体"/>
          <w:szCs w:val="21"/>
        </w:rPr>
      </w:pPr>
      <w:r w:rsidRPr="007A6B81">
        <w:rPr>
          <w:rFonts w:ascii="楷体" w:eastAsia="楷体" w:hAnsi="楷体" w:hint="eastAsia"/>
          <w:szCs w:val="21"/>
        </w:rPr>
        <w:t>（有删改）</w:t>
      </w:r>
    </w:p>
    <w:p w:rsidR="007A6B81" w:rsidRPr="007A6B81" w:rsidP="007A6B81">
      <w:pPr>
        <w:spacing w:line="288" w:lineRule="auto"/>
        <w:ind w:firstLine="420" w:firstLineChars="200"/>
        <w:jc w:val="left"/>
        <w:rPr>
          <w:rFonts w:ascii="楷体" w:eastAsia="楷体" w:hAnsi="楷体" w:hint="eastAsia"/>
          <w:szCs w:val="21"/>
        </w:rPr>
      </w:pPr>
      <w:r w:rsidRPr="007A6B81">
        <w:rPr>
          <w:rFonts w:ascii="楷体" w:eastAsia="楷体" w:hAnsi="楷体" w:hint="eastAsia"/>
          <w:szCs w:val="21"/>
        </w:rPr>
        <w:t>文本二</w:t>
      </w:r>
      <w:r w:rsidRPr="007A6B81">
        <w:rPr>
          <w:rFonts w:ascii="楷体" w:eastAsia="楷体" w:hAnsi="楷体" w:hint="eastAsia"/>
          <w:szCs w:val="21"/>
        </w:rPr>
        <w:t>：</w:t>
      </w:r>
    </w:p>
    <w:p w:rsidR="007A6B81" w:rsidRPr="007A6B81" w:rsidP="007A6B81">
      <w:pPr>
        <w:spacing w:line="288" w:lineRule="auto"/>
        <w:ind w:firstLine="420" w:firstLineChars="200"/>
        <w:jc w:val="left"/>
        <w:rPr>
          <w:rFonts w:ascii="楷体" w:eastAsia="楷体" w:hAnsi="楷体" w:hint="eastAsia"/>
        </w:rPr>
      </w:pPr>
      <w:r w:rsidRPr="007A6B81">
        <w:rPr>
          <w:rFonts w:ascii="楷体" w:eastAsia="楷体" w:hAnsi="楷体" w:hint="eastAsia"/>
        </w:rPr>
        <w:t>好的作家在具体的文学创造中，会采用很多策略加强时空叙事的张力和粘合力，使叙事中的时间进程和空间拓展趋于复杂化，丰富文本的审美意蕴，萧红的小说擅于在单一故事情节发展中蕴涵隐性情节，把时代风云变化的隐性情节隐藏在具体平实的小人物日常生活遭遇的表层情节发展中，让表层情节和隐性情节相互渗透，一方面可以更完整地理解表层情节进程中不能得到很好解释的某些因素，另一方而也丰富和拓宽了小说风云变化的时代背景，这样处理不仅能够揭示时代特征，还能巧妙地展现人物的心路历程和作家的主观意图。</w:t>
      </w:r>
    </w:p>
    <w:p w:rsidR="007A6B81" w:rsidRPr="007A6B81" w:rsidP="007A6B81">
      <w:pPr>
        <w:spacing w:line="288" w:lineRule="auto"/>
        <w:ind w:firstLine="420" w:firstLineChars="200"/>
        <w:jc w:val="right"/>
        <w:rPr>
          <w:rFonts w:ascii="楷体" w:eastAsia="楷体" w:hAnsi="楷体"/>
        </w:rPr>
      </w:pPr>
      <w:r w:rsidRPr="007A6B81">
        <w:rPr>
          <w:rFonts w:ascii="楷体" w:eastAsia="楷体" w:hAnsi="楷体" w:hint="eastAsia"/>
        </w:rPr>
        <w:t>（摘编自楚金波《论萧红短篇小说的时空叙事策略》）</w:t>
      </w:r>
    </w:p>
    <w:p w:rsidR="00954068" w:rsidRPr="00B61686" w:rsidP="00B61686">
      <w:pPr>
        <w:spacing w:line="288" w:lineRule="auto"/>
        <w:jc w:val="left"/>
        <w:rPr>
          <w:rFonts w:ascii="宋体" w:hAnsi="宋体" w:hint="eastAsia"/>
          <w:szCs w:val="21"/>
        </w:rPr>
      </w:pPr>
      <w:r>
        <w:rPr>
          <w:rFonts w:ascii="宋体" w:hAnsi="宋体"/>
          <w:szCs w:val="21"/>
        </w:rPr>
        <w:t>6</w:t>
      </w:r>
      <w:r w:rsidR="00E97A0E">
        <w:rPr>
          <w:rFonts w:ascii="宋体" w:hAnsi="宋体" w:hint="eastAsia"/>
          <w:szCs w:val="21"/>
        </w:rPr>
        <w:t>.</w:t>
      </w:r>
      <w:r w:rsidRPr="00B61686">
        <w:rPr>
          <w:rFonts w:ascii="宋体" w:hAnsi="宋体" w:hint="eastAsia"/>
          <w:szCs w:val="21"/>
        </w:rPr>
        <w:t>下列对小说相关内容和艺术特色的理解，不正确的一项是</w:t>
      </w:r>
      <w:r w:rsidR="00D63CA0">
        <w:rPr>
          <w:rFonts w:ascii="宋体" w:hAnsi="宋体"/>
          <w:szCs w:val="21"/>
        </w:rPr>
        <w:t>(   )</w:t>
      </w:r>
      <w:r>
        <w:rPr>
          <w:rFonts w:ascii="宋体" w:hAnsi="宋体" w:hint="eastAsia"/>
          <w:szCs w:val="21"/>
        </w:rPr>
        <w:t>（3分）</w:t>
      </w:r>
    </w:p>
    <w:p w:rsidR="00954068" w:rsidRPr="00B61686" w:rsidP="00B61686">
      <w:pPr>
        <w:spacing w:line="288" w:lineRule="auto"/>
        <w:jc w:val="left"/>
        <w:rPr>
          <w:rFonts w:ascii="宋体" w:hAnsi="宋体" w:hint="eastAsia"/>
          <w:szCs w:val="21"/>
        </w:rPr>
      </w:pPr>
      <w:r w:rsidRPr="00B61686">
        <w:rPr>
          <w:rFonts w:ascii="宋体" w:hAnsi="宋体" w:hint="eastAsia"/>
          <w:szCs w:val="21"/>
        </w:rPr>
        <w:t>A</w:t>
      </w:r>
      <w:r w:rsidR="00E97A0E">
        <w:rPr>
          <w:rFonts w:ascii="宋体" w:hAnsi="宋体" w:hint="eastAsia"/>
          <w:szCs w:val="21"/>
        </w:rPr>
        <w:t>.</w:t>
      </w:r>
      <w:r w:rsidRPr="00B61686">
        <w:rPr>
          <w:rFonts w:ascii="宋体" w:hAnsi="宋体" w:hint="eastAsia"/>
          <w:szCs w:val="21"/>
        </w:rPr>
        <w:t>小说中耿少爷走后音信渺茫，连死讯都只是传言，写出了动荡时局中投身抗战的东北青年辗转不定的处境。</w:t>
      </w:r>
    </w:p>
    <w:p w:rsidR="00954068" w:rsidRPr="00B61686" w:rsidP="00B61686">
      <w:pPr>
        <w:spacing w:line="288" w:lineRule="auto"/>
        <w:jc w:val="left"/>
        <w:rPr>
          <w:rFonts w:ascii="宋体" w:hAnsi="宋体" w:hint="eastAsia"/>
          <w:szCs w:val="21"/>
        </w:rPr>
      </w:pPr>
      <w:r w:rsidRPr="00B61686">
        <w:rPr>
          <w:rFonts w:ascii="宋体" w:hAnsi="宋体" w:hint="eastAsia"/>
          <w:szCs w:val="21"/>
        </w:rPr>
        <w:t>B</w:t>
      </w:r>
      <w:r w:rsidR="00E97A0E">
        <w:rPr>
          <w:rFonts w:ascii="宋体" w:hAnsi="宋体" w:hint="eastAsia"/>
          <w:szCs w:val="21"/>
        </w:rPr>
        <w:t>.</w:t>
      </w:r>
      <w:r w:rsidRPr="00B61686">
        <w:rPr>
          <w:rFonts w:ascii="宋体" w:hAnsi="宋体" w:hint="eastAsia"/>
          <w:szCs w:val="21"/>
        </w:rPr>
        <w:t>耿大先生年青时也参加过革命党，小说以此将两代人的青春关联起来，展现了不同时期青年同样的担当精神。</w:t>
      </w:r>
    </w:p>
    <w:p w:rsidR="00954068" w:rsidRPr="00B61686" w:rsidP="00B61686">
      <w:pPr>
        <w:spacing w:line="288" w:lineRule="auto"/>
        <w:jc w:val="left"/>
        <w:rPr>
          <w:rFonts w:ascii="宋体" w:hAnsi="宋体" w:hint="eastAsia"/>
          <w:szCs w:val="21"/>
        </w:rPr>
      </w:pPr>
      <w:r w:rsidRPr="00B61686">
        <w:rPr>
          <w:rFonts w:ascii="宋体" w:hAnsi="宋体" w:hint="eastAsia"/>
          <w:szCs w:val="21"/>
        </w:rPr>
        <w:t>C</w:t>
      </w:r>
      <w:r w:rsidR="00E97A0E">
        <w:rPr>
          <w:rFonts w:ascii="宋体" w:hAnsi="宋体" w:hint="eastAsia"/>
          <w:szCs w:val="21"/>
        </w:rPr>
        <w:t>.</w:t>
      </w:r>
      <w:r w:rsidRPr="00B61686">
        <w:rPr>
          <w:rFonts w:ascii="宋体" w:hAnsi="宋体" w:hint="eastAsia"/>
          <w:szCs w:val="21"/>
        </w:rPr>
        <w:t>耿大先生梦见儿子率军归来收复家园的景象，与梦醒后儿子已不在的现实形成强烈反差，增强了故事的悲怆色彩。</w:t>
      </w:r>
    </w:p>
    <w:p w:rsidR="00954068" w:rsidRPr="00B61686" w:rsidP="00B61686">
      <w:pPr>
        <w:spacing w:line="288" w:lineRule="auto"/>
        <w:jc w:val="left"/>
        <w:rPr>
          <w:rFonts w:ascii="宋体" w:hAnsi="宋体" w:hint="eastAsia"/>
          <w:szCs w:val="21"/>
        </w:rPr>
      </w:pPr>
      <w:r w:rsidRPr="00B61686">
        <w:rPr>
          <w:rFonts w:ascii="宋体" w:hAnsi="宋体" w:hint="eastAsia"/>
          <w:szCs w:val="21"/>
        </w:rPr>
        <w:t>D</w:t>
      </w:r>
      <w:r w:rsidR="00E97A0E">
        <w:rPr>
          <w:rFonts w:ascii="宋体" w:hAnsi="宋体" w:hint="eastAsia"/>
          <w:szCs w:val="21"/>
        </w:rPr>
        <w:t>.</w:t>
      </w:r>
      <w:r w:rsidRPr="00B61686">
        <w:rPr>
          <w:rFonts w:ascii="宋体" w:hAnsi="宋体" w:hint="eastAsia"/>
          <w:szCs w:val="21"/>
        </w:rPr>
        <w:t>小说结尾耿大先生被幽禁园中，孤愤难言，他的死是时代的悲剧，也与周围的人求全自保，冷漠疏离有关。</w:t>
      </w:r>
    </w:p>
    <w:p w:rsidR="00954068" w:rsidRPr="00B61686" w:rsidP="00B61686">
      <w:pPr>
        <w:spacing w:line="288" w:lineRule="auto"/>
        <w:jc w:val="left"/>
        <w:rPr>
          <w:rFonts w:ascii="宋体" w:hAnsi="宋体" w:hint="eastAsia"/>
          <w:szCs w:val="21"/>
        </w:rPr>
      </w:pPr>
      <w:r>
        <w:rPr>
          <w:rFonts w:ascii="宋体" w:hAnsi="宋体"/>
          <w:szCs w:val="21"/>
        </w:rPr>
        <w:t>7</w:t>
      </w:r>
      <w:r w:rsidR="00E97A0E">
        <w:rPr>
          <w:rFonts w:ascii="宋体" w:hAnsi="宋体" w:hint="eastAsia"/>
          <w:szCs w:val="21"/>
        </w:rPr>
        <w:t>.</w:t>
      </w:r>
      <w:r w:rsidRPr="00B61686">
        <w:rPr>
          <w:rFonts w:ascii="宋体" w:hAnsi="宋体" w:hint="eastAsia"/>
          <w:szCs w:val="21"/>
        </w:rPr>
        <w:t>小说中“树”多次出现，</w:t>
      </w:r>
      <w:r>
        <w:rPr>
          <w:rFonts w:ascii="宋体" w:hAnsi="宋体" w:hint="eastAsia"/>
          <w:szCs w:val="21"/>
        </w:rPr>
        <w:t>下列</w:t>
      </w:r>
      <w:r w:rsidRPr="00B61686">
        <w:rPr>
          <w:rFonts w:ascii="宋体" w:hAnsi="宋体" w:hint="eastAsia"/>
          <w:szCs w:val="21"/>
        </w:rPr>
        <w:t>与之相关的叙述理解不正确的一项</w:t>
      </w:r>
      <w:r>
        <w:rPr>
          <w:rFonts w:ascii="宋体" w:hAnsi="宋体" w:hint="eastAsia"/>
          <w:szCs w:val="21"/>
        </w:rPr>
        <w:t>是</w:t>
      </w:r>
      <w:r w:rsidR="00D63CA0">
        <w:rPr>
          <w:rFonts w:ascii="宋体" w:hAnsi="宋体"/>
          <w:szCs w:val="21"/>
        </w:rPr>
        <w:t>(   )</w:t>
      </w:r>
      <w:r w:rsidR="00E97A0E">
        <w:rPr>
          <w:rFonts w:ascii="宋体" w:hAnsi="宋体" w:hint="eastAsia"/>
          <w:szCs w:val="21"/>
        </w:rPr>
        <w:t>（3分）</w:t>
      </w:r>
    </w:p>
    <w:p w:rsidR="00954068" w:rsidRPr="00B61686" w:rsidP="00B61686">
      <w:pPr>
        <w:spacing w:line="288" w:lineRule="auto"/>
        <w:jc w:val="left"/>
        <w:rPr>
          <w:rFonts w:ascii="宋体" w:hAnsi="宋体" w:hint="eastAsia"/>
          <w:szCs w:val="21"/>
        </w:rPr>
      </w:pPr>
      <w:r w:rsidRPr="00B61686">
        <w:rPr>
          <w:rFonts w:ascii="宋体" w:hAnsi="宋体" w:hint="eastAsia"/>
          <w:szCs w:val="21"/>
        </w:rPr>
        <w:t>A</w:t>
      </w:r>
      <w:r w:rsidR="00E97A0E">
        <w:rPr>
          <w:rFonts w:ascii="宋体" w:hAnsi="宋体" w:hint="eastAsia"/>
          <w:szCs w:val="21"/>
        </w:rPr>
        <w:t>.</w:t>
      </w:r>
      <w:r w:rsidRPr="00B61686">
        <w:rPr>
          <w:rFonts w:ascii="宋体" w:hAnsi="宋体" w:hint="eastAsia"/>
          <w:szCs w:val="21"/>
        </w:rPr>
        <w:t>榆树是家园环境的一部分，具有浓郁的地方特色。</w:t>
      </w:r>
    </w:p>
    <w:p w:rsidR="00954068" w:rsidRPr="00B61686" w:rsidP="00B61686">
      <w:pPr>
        <w:spacing w:line="288" w:lineRule="auto"/>
        <w:jc w:val="left"/>
        <w:rPr>
          <w:rFonts w:ascii="宋体" w:hAnsi="宋体" w:hint="eastAsia"/>
          <w:szCs w:val="21"/>
        </w:rPr>
      </w:pPr>
      <w:r w:rsidRPr="00B61686">
        <w:rPr>
          <w:rFonts w:ascii="宋体" w:hAnsi="宋体" w:hint="eastAsia"/>
          <w:szCs w:val="21"/>
        </w:rPr>
        <w:t>B</w:t>
      </w:r>
      <w:r w:rsidR="00E97A0E">
        <w:rPr>
          <w:rFonts w:ascii="宋体" w:hAnsi="宋体" w:hint="eastAsia"/>
          <w:szCs w:val="21"/>
        </w:rPr>
        <w:t>.</w:t>
      </w:r>
      <w:r w:rsidRPr="00B61686">
        <w:rPr>
          <w:rFonts w:ascii="宋体" w:hAnsi="宋体" w:hint="eastAsia"/>
          <w:szCs w:val="21"/>
        </w:rPr>
        <w:t>养树、惜树象征对家园的热爱，对血脉传承的重视。</w:t>
      </w:r>
    </w:p>
    <w:p w:rsidR="00954068" w:rsidRPr="00B61686" w:rsidP="00B61686">
      <w:pPr>
        <w:spacing w:line="288" w:lineRule="auto"/>
        <w:jc w:val="left"/>
        <w:rPr>
          <w:rFonts w:ascii="宋体" w:hAnsi="宋体" w:hint="eastAsia"/>
          <w:szCs w:val="21"/>
        </w:rPr>
      </w:pPr>
      <w:r w:rsidRPr="00B61686">
        <w:rPr>
          <w:rFonts w:ascii="宋体" w:hAnsi="宋体" w:hint="eastAsia"/>
          <w:szCs w:val="21"/>
        </w:rPr>
        <w:t>C</w:t>
      </w:r>
      <w:r w:rsidR="00E97A0E">
        <w:rPr>
          <w:rFonts w:ascii="宋体" w:hAnsi="宋体" w:hint="eastAsia"/>
          <w:szCs w:val="21"/>
        </w:rPr>
        <w:t>.</w:t>
      </w:r>
      <w:r w:rsidRPr="00B61686">
        <w:rPr>
          <w:rFonts w:ascii="宋体" w:hAnsi="宋体" w:hint="eastAsia"/>
          <w:szCs w:val="21"/>
        </w:rPr>
        <w:t>伐树隐喻了家庭命运的转折和家败人亡的悲剧。</w:t>
      </w:r>
    </w:p>
    <w:p w:rsidR="00954068" w:rsidRPr="00B61686" w:rsidP="00B61686">
      <w:pPr>
        <w:spacing w:line="288" w:lineRule="auto"/>
        <w:jc w:val="left"/>
        <w:rPr>
          <w:rFonts w:ascii="宋体" w:hAnsi="宋体" w:hint="eastAsia"/>
          <w:szCs w:val="21"/>
        </w:rPr>
      </w:pPr>
      <w:r w:rsidRPr="00B61686">
        <w:rPr>
          <w:rFonts w:ascii="宋体" w:hAnsi="宋体" w:hint="eastAsia"/>
          <w:szCs w:val="21"/>
        </w:rPr>
        <w:t>D</w:t>
      </w:r>
      <w:r w:rsidR="00E97A0E">
        <w:rPr>
          <w:rFonts w:ascii="宋体" w:hAnsi="宋体" w:hint="eastAsia"/>
          <w:szCs w:val="21"/>
        </w:rPr>
        <w:t>.</w:t>
      </w:r>
      <w:r w:rsidRPr="00B61686">
        <w:rPr>
          <w:rFonts w:ascii="宋体" w:hAnsi="宋体" w:hint="eastAsia"/>
          <w:szCs w:val="21"/>
        </w:rPr>
        <w:t>焚树表现</w:t>
      </w:r>
      <w:r w:rsidRPr="00B61686">
        <w:rPr>
          <w:rFonts w:ascii="宋体" w:hAnsi="宋体" w:hint="eastAsia"/>
          <w:szCs w:val="21"/>
        </w:rPr>
        <w:t>了耿大先生因儿子牺牲而精神错乱。</w:t>
      </w:r>
    </w:p>
    <w:p w:rsidR="00954068" w:rsidRPr="00B61686" w:rsidP="00B61686">
      <w:pPr>
        <w:spacing w:line="288" w:lineRule="auto"/>
        <w:jc w:val="left"/>
        <w:rPr>
          <w:rFonts w:ascii="宋体" w:hAnsi="宋体" w:hint="eastAsia"/>
          <w:szCs w:val="21"/>
        </w:rPr>
      </w:pPr>
      <w:r>
        <w:rPr>
          <w:rFonts w:ascii="宋体" w:hAnsi="宋体"/>
          <w:szCs w:val="21"/>
        </w:rPr>
        <w:t>8</w:t>
      </w:r>
      <w:r w:rsidR="00E97A0E">
        <w:rPr>
          <w:rFonts w:ascii="宋体" w:hAnsi="宋体" w:hint="eastAsia"/>
          <w:szCs w:val="21"/>
        </w:rPr>
        <w:t>.</w:t>
      </w:r>
      <w:r>
        <w:rPr>
          <w:rFonts w:ascii="宋体" w:hAnsi="宋体" w:hint="eastAsia"/>
          <w:szCs w:val="21"/>
        </w:rPr>
        <w:t>请根据文本二中关于“</w:t>
      </w:r>
      <w:r w:rsidRPr="00B61686">
        <w:rPr>
          <w:rFonts w:ascii="宋体" w:hAnsi="宋体" w:hint="eastAsia"/>
          <w:szCs w:val="21"/>
        </w:rPr>
        <w:t>表层情节和隐性情节相互渗透</w:t>
      </w:r>
      <w:r>
        <w:rPr>
          <w:rFonts w:ascii="宋体" w:hAnsi="宋体" w:hint="eastAsia"/>
          <w:szCs w:val="21"/>
        </w:rPr>
        <w:t>”</w:t>
      </w:r>
      <w:r w:rsidRPr="00B61686">
        <w:rPr>
          <w:rFonts w:ascii="宋体" w:hAnsi="宋体" w:hint="eastAsia"/>
          <w:szCs w:val="21"/>
        </w:rPr>
        <w:t>的</w:t>
      </w:r>
      <w:r>
        <w:rPr>
          <w:rFonts w:ascii="宋体" w:hAnsi="宋体" w:hint="eastAsia"/>
          <w:szCs w:val="21"/>
        </w:rPr>
        <w:t>评论</w:t>
      </w:r>
      <w:r w:rsidRPr="00B61686">
        <w:rPr>
          <w:rFonts w:ascii="宋体" w:hAnsi="宋体" w:hint="eastAsia"/>
          <w:szCs w:val="21"/>
        </w:rPr>
        <w:t>，对画线</w:t>
      </w:r>
      <w:r w:rsidRPr="00B61686">
        <w:rPr>
          <w:rFonts w:ascii="宋体" w:hAnsi="宋体" w:hint="eastAsia"/>
          <w:szCs w:val="21"/>
        </w:rPr>
        <w:t>处耿振</w:t>
      </w:r>
      <w:r w:rsidRPr="00B61686">
        <w:rPr>
          <w:rFonts w:ascii="宋体" w:hAnsi="宋体" w:hint="eastAsia"/>
          <w:szCs w:val="21"/>
        </w:rPr>
        <w:t>华母子的对话进行分析。</w:t>
      </w:r>
      <w:r w:rsidR="00E97A0E">
        <w:rPr>
          <w:rFonts w:ascii="宋体" w:hAnsi="宋体" w:hint="eastAsia"/>
          <w:szCs w:val="21"/>
        </w:rPr>
        <w:t>（</w:t>
      </w:r>
      <w:r>
        <w:rPr>
          <w:rFonts w:ascii="宋体" w:hAnsi="宋体"/>
          <w:szCs w:val="21"/>
        </w:rPr>
        <w:t>6</w:t>
      </w:r>
      <w:r w:rsidR="00E97A0E">
        <w:rPr>
          <w:rFonts w:ascii="宋体" w:hAnsi="宋体" w:hint="eastAsia"/>
          <w:szCs w:val="21"/>
        </w:rPr>
        <w:t>分）</w:t>
      </w:r>
    </w:p>
    <w:p w:rsidR="00954068" w:rsidRPr="00B61686" w:rsidP="00B61686">
      <w:pPr>
        <w:spacing w:line="288" w:lineRule="auto"/>
        <w:jc w:val="left"/>
        <w:rPr>
          <w:rFonts w:ascii="宋体" w:hAnsi="宋体"/>
          <w:szCs w:val="21"/>
        </w:rPr>
      </w:pPr>
      <w:r>
        <w:rPr>
          <w:rFonts w:ascii="宋体" w:hAnsi="宋体"/>
          <w:szCs w:val="21"/>
        </w:rPr>
        <w:t>9</w:t>
      </w:r>
      <w:r w:rsidR="00E97A0E">
        <w:rPr>
          <w:rFonts w:ascii="宋体" w:hAnsi="宋体" w:hint="eastAsia"/>
          <w:szCs w:val="21"/>
        </w:rPr>
        <w:t>.</w:t>
      </w:r>
      <w:r w:rsidRPr="00B61686">
        <w:rPr>
          <w:rFonts w:ascii="宋体" w:hAnsi="宋体" w:hint="eastAsia"/>
          <w:szCs w:val="21"/>
        </w:rPr>
        <w:t>“悲凉之雾，遍被华林”是二十世纪中国文学主题风格的形象写照。萧红小说是如何透出这层“悲凉之雾”的，请结合文本分析。</w:t>
      </w:r>
      <w:r w:rsidR="00E97A0E">
        <w:rPr>
          <w:rFonts w:ascii="宋体" w:hAnsi="宋体" w:hint="eastAsia"/>
          <w:szCs w:val="21"/>
        </w:rPr>
        <w:t>（</w:t>
      </w:r>
      <w:r>
        <w:rPr>
          <w:rFonts w:ascii="宋体" w:hAnsi="宋体"/>
          <w:szCs w:val="21"/>
        </w:rPr>
        <w:t>6</w:t>
      </w:r>
      <w:r w:rsidR="00E97A0E">
        <w:rPr>
          <w:rFonts w:ascii="宋体" w:hAnsi="宋体" w:hint="eastAsia"/>
          <w:szCs w:val="21"/>
        </w:rPr>
        <w:t>分）</w:t>
      </w:r>
    </w:p>
    <w:p w:rsidR="006215A1" w:rsidRPr="006C3C8A" w:rsidP="00B61686">
      <w:pPr>
        <w:spacing w:line="288" w:lineRule="auto"/>
        <w:jc w:val="left"/>
        <w:rPr>
          <w:rFonts w:ascii="宋体" w:hAnsi="宋体" w:hint="eastAsia"/>
          <w:b/>
          <w:sz w:val="24"/>
        </w:rPr>
      </w:pPr>
      <w:r w:rsidRPr="006C3C8A">
        <w:rPr>
          <w:rFonts w:ascii="宋体" w:hAnsi="宋体" w:hint="eastAsia"/>
          <w:b/>
          <w:sz w:val="24"/>
        </w:rPr>
        <w:t>二、古代诗文阅读（35分)</w:t>
      </w:r>
    </w:p>
    <w:p w:rsidR="006C3C8A" w:rsidRPr="006C3C8A" w:rsidP="00B61686">
      <w:pPr>
        <w:spacing w:line="288" w:lineRule="auto"/>
        <w:jc w:val="left"/>
        <w:rPr>
          <w:rFonts w:ascii="宋体" w:hAnsi="宋体"/>
          <w:b/>
          <w:szCs w:val="21"/>
        </w:rPr>
      </w:pPr>
      <w:r w:rsidRPr="006C3C8A">
        <w:rPr>
          <w:rFonts w:ascii="宋体" w:hAnsi="宋体" w:hint="eastAsia"/>
          <w:b/>
          <w:szCs w:val="21"/>
        </w:rPr>
        <w:t>(</w:t>
      </w:r>
      <w:r w:rsidRPr="006C3C8A">
        <w:rPr>
          <w:rFonts w:ascii="宋体" w:hAnsi="宋体" w:hint="eastAsia"/>
          <w:b/>
          <w:szCs w:val="21"/>
        </w:rPr>
        <w:t>一</w:t>
      </w:r>
      <w:r w:rsidRPr="006C3C8A">
        <w:rPr>
          <w:rFonts w:ascii="宋体" w:hAnsi="宋体" w:hint="eastAsia"/>
          <w:b/>
          <w:szCs w:val="21"/>
        </w:rPr>
        <w:t>)文言文阅读（本题共5小题</w:t>
      </w:r>
      <w:r w:rsidRPr="006C3C8A">
        <w:rPr>
          <w:rFonts w:ascii="宋体" w:hAnsi="宋体" w:hint="eastAsia"/>
          <w:b/>
          <w:szCs w:val="21"/>
        </w:rPr>
        <w:t>，</w:t>
      </w:r>
      <w:r w:rsidRPr="006C3C8A">
        <w:rPr>
          <w:rFonts w:ascii="宋体" w:hAnsi="宋体" w:hint="eastAsia"/>
          <w:b/>
          <w:szCs w:val="21"/>
        </w:rPr>
        <w:t>20分)</w:t>
      </w:r>
    </w:p>
    <w:p w:rsidR="006215A1" w:rsidP="00B61686">
      <w:pPr>
        <w:spacing w:line="288" w:lineRule="auto"/>
        <w:jc w:val="left"/>
        <w:rPr>
          <w:rFonts w:ascii="宋体" w:hAnsi="宋体"/>
          <w:szCs w:val="21"/>
        </w:rPr>
      </w:pPr>
      <w:r w:rsidRPr="00B61686">
        <w:rPr>
          <w:rFonts w:ascii="宋体" w:hAnsi="宋体" w:hint="eastAsia"/>
          <w:szCs w:val="21"/>
        </w:rPr>
        <w:t>阅读下面的文言文，完成10</w:t>
      </w:r>
      <w:r w:rsidR="006C3C8A">
        <w:rPr>
          <w:rFonts w:ascii="宋体" w:hAnsi="宋体" w:hint="eastAsia"/>
          <w:szCs w:val="21"/>
        </w:rPr>
        <w:t>-</w:t>
      </w:r>
      <w:r w:rsidRPr="00B61686">
        <w:rPr>
          <w:rFonts w:ascii="宋体" w:hAnsi="宋体" w:hint="eastAsia"/>
          <w:szCs w:val="21"/>
        </w:rPr>
        <w:t>14题。</w:t>
      </w:r>
    </w:p>
    <w:p w:rsidR="006C3C8A" w:rsidRPr="00144FF2" w:rsidP="00144FF2">
      <w:pPr>
        <w:spacing w:line="288" w:lineRule="auto"/>
        <w:ind w:firstLine="420" w:firstLineChars="200"/>
        <w:jc w:val="left"/>
        <w:rPr>
          <w:rFonts w:ascii="楷体" w:eastAsia="楷体" w:hAnsi="楷体" w:hint="eastAsia"/>
          <w:szCs w:val="21"/>
        </w:rPr>
      </w:pPr>
      <w:r w:rsidRPr="00144FF2">
        <w:rPr>
          <w:rFonts w:ascii="楷体" w:eastAsia="楷体" w:hAnsi="楷体"/>
          <w:szCs w:val="21"/>
        </w:rPr>
        <w:t>材料</w:t>
      </w:r>
      <w:r w:rsidRPr="00144FF2">
        <w:rPr>
          <w:rFonts w:ascii="楷体" w:eastAsia="楷体" w:hAnsi="楷体"/>
          <w:szCs w:val="21"/>
        </w:rPr>
        <w:t>一</w:t>
      </w:r>
      <w:r w:rsidRPr="00144FF2">
        <w:rPr>
          <w:rFonts w:ascii="楷体" w:eastAsia="楷体" w:hAnsi="楷体"/>
          <w:szCs w:val="21"/>
        </w:rPr>
        <w:t>：</w:t>
      </w:r>
    </w:p>
    <w:p w:rsidR="006C3C8A" w:rsidRPr="00144FF2" w:rsidP="00144FF2">
      <w:pPr>
        <w:spacing w:line="288" w:lineRule="auto"/>
        <w:ind w:firstLine="420" w:firstLineChars="200"/>
        <w:jc w:val="left"/>
        <w:rPr>
          <w:rFonts w:ascii="楷体" w:eastAsia="楷体" w:hAnsi="楷体"/>
          <w:szCs w:val="21"/>
        </w:rPr>
      </w:pPr>
      <w:r w:rsidRPr="00144FF2">
        <w:rPr>
          <w:rFonts w:ascii="楷体" w:eastAsia="楷体" w:hAnsi="楷体" w:hint="eastAsia"/>
          <w:szCs w:val="21"/>
        </w:rPr>
        <w:t>泰山之</w:t>
      </w:r>
      <w:r w:rsidRPr="00144FF2">
        <w:rPr>
          <w:rFonts w:ascii="楷体" w:eastAsia="楷体" w:hAnsi="楷体" w:hint="eastAsia"/>
          <w:szCs w:val="21"/>
          <w:em w:val="dot"/>
        </w:rPr>
        <w:t>阳</w:t>
      </w:r>
      <w:r w:rsidRPr="00144FF2">
        <w:rPr>
          <w:rFonts w:ascii="楷体" w:eastAsia="楷体" w:hAnsi="楷体" w:hint="eastAsia"/>
          <w:szCs w:val="21"/>
        </w:rPr>
        <w:t>，汶水西流；其</w:t>
      </w:r>
      <w:r w:rsidRPr="00144FF2">
        <w:rPr>
          <w:rFonts w:ascii="楷体" w:eastAsia="楷体" w:hAnsi="楷体" w:hint="eastAsia"/>
          <w:szCs w:val="21"/>
          <w:em w:val="dot"/>
        </w:rPr>
        <w:t>阴</w:t>
      </w:r>
      <w:r w:rsidRPr="00144FF2">
        <w:rPr>
          <w:rFonts w:ascii="楷体" w:eastAsia="楷体" w:hAnsi="楷体" w:hint="eastAsia"/>
          <w:szCs w:val="21"/>
        </w:rPr>
        <w:t>，济水东流。阳谷皆入汶，阴谷皆入济。当其南北分者，古长城也。</w:t>
      </w:r>
    </w:p>
    <w:p w:rsidR="00954068" w:rsidRPr="00144FF2" w:rsidP="00144FF2">
      <w:pPr>
        <w:spacing w:line="288" w:lineRule="auto"/>
        <w:ind w:firstLine="420" w:firstLineChars="200"/>
        <w:jc w:val="left"/>
        <w:rPr>
          <w:rFonts w:ascii="楷体" w:eastAsia="楷体" w:hAnsi="楷体" w:hint="eastAsia"/>
          <w:szCs w:val="21"/>
        </w:rPr>
      </w:pPr>
      <w:r w:rsidRPr="00144FF2">
        <w:rPr>
          <w:rFonts w:ascii="楷体" w:eastAsia="楷体" w:hAnsi="楷体" w:hint="eastAsia"/>
          <w:szCs w:val="21"/>
        </w:rPr>
        <w:t>余</w:t>
      </w:r>
      <w:r w:rsidRPr="00144FF2">
        <w:rPr>
          <w:rFonts w:ascii="楷体" w:eastAsia="楷体" w:hAnsi="楷体" w:hint="eastAsia"/>
          <w:szCs w:val="21"/>
          <w:em w:val="dot"/>
        </w:rPr>
        <w:t>以</w:t>
      </w:r>
      <w:r w:rsidRPr="00144FF2">
        <w:rPr>
          <w:rFonts w:ascii="楷体" w:eastAsia="楷体" w:hAnsi="楷体" w:hint="eastAsia"/>
          <w:szCs w:val="21"/>
        </w:rPr>
        <w:t>乾隆三十九年十二月，自京师乘风雪，历齐河、长清，穿泰山西北谷，越长城之限，至于泰安。是</w:t>
      </w:r>
      <w:r w:rsidRPr="00144FF2">
        <w:rPr>
          <w:rFonts w:ascii="楷体" w:eastAsia="楷体" w:hAnsi="楷体" w:hint="eastAsia"/>
          <w:szCs w:val="21"/>
        </w:rPr>
        <w:t>月</w:t>
      </w:r>
      <w:r w:rsidRPr="00144FF2">
        <w:rPr>
          <w:rFonts w:ascii="楷体" w:eastAsia="楷体" w:hAnsi="楷体" w:hint="eastAsia"/>
          <w:szCs w:val="21"/>
          <w:em w:val="dot"/>
        </w:rPr>
        <w:t>丁未</w:t>
      </w:r>
      <w:r w:rsidRPr="00144FF2">
        <w:rPr>
          <w:rFonts w:ascii="楷体" w:eastAsia="楷体" w:hAnsi="楷体" w:hint="eastAsia"/>
          <w:szCs w:val="21"/>
        </w:rPr>
        <w:t>，与知府朱孝纯子</w:t>
      </w:r>
      <w:r w:rsidRPr="00144FF2">
        <w:rPr>
          <w:rFonts w:ascii="楷体" w:eastAsia="楷体" w:hAnsi="楷体" w:hint="eastAsia"/>
          <w:szCs w:val="21"/>
        </w:rPr>
        <w:t>颍</w:t>
      </w:r>
      <w:r w:rsidRPr="00144FF2">
        <w:rPr>
          <w:rFonts w:ascii="楷体" w:eastAsia="楷体" w:hAnsi="楷体" w:hint="eastAsia"/>
          <w:szCs w:val="21"/>
        </w:rPr>
        <w:t>由南麓登。四十五里，道皆砌石为</w:t>
      </w:r>
      <w:r w:rsidRPr="00144FF2">
        <w:rPr>
          <w:rFonts w:ascii="楷体" w:eastAsia="楷体" w:hAnsi="楷体" w:hint="eastAsia"/>
          <w:szCs w:val="21"/>
        </w:rPr>
        <w:t>磴</w:t>
      </w:r>
      <w:r w:rsidRPr="00144FF2">
        <w:rPr>
          <w:rFonts w:ascii="楷体" w:eastAsia="楷体" w:hAnsi="楷体" w:hint="eastAsia"/>
          <w:szCs w:val="21"/>
        </w:rPr>
        <w:t>，</w:t>
      </w:r>
      <w:r w:rsidRPr="00144FF2">
        <w:rPr>
          <w:rFonts w:ascii="楷体" w:eastAsia="楷体" w:hAnsi="楷体" w:hint="eastAsia"/>
          <w:szCs w:val="21"/>
        </w:rPr>
        <w:t>其级七千</w:t>
      </w:r>
      <w:r w:rsidRPr="00144FF2">
        <w:rPr>
          <w:rFonts w:ascii="楷体" w:eastAsia="楷体" w:hAnsi="楷体" w:hint="eastAsia"/>
          <w:szCs w:val="21"/>
        </w:rPr>
        <w:t>有余。泰山正南面有三谷。</w:t>
      </w:r>
      <w:r w:rsidRPr="00144FF2">
        <w:rPr>
          <w:rFonts w:ascii="楷体" w:eastAsia="楷体" w:hAnsi="楷体" w:hint="eastAsia"/>
          <w:szCs w:val="21"/>
        </w:rPr>
        <w:t>中谷绕泰安</w:t>
      </w:r>
      <w:r w:rsidRPr="00144FF2">
        <w:rPr>
          <w:rFonts w:ascii="楷体" w:eastAsia="楷体" w:hAnsi="楷体" w:hint="eastAsia"/>
          <w:szCs w:val="21"/>
        </w:rPr>
        <w:t>城下</w:t>
      </w:r>
      <w:r w:rsidRPr="00144FF2" w:rsidR="006C3C8A">
        <w:rPr>
          <w:rFonts w:ascii="楷体" w:eastAsia="楷体" w:hAnsi="楷体" w:hint="eastAsia"/>
          <w:szCs w:val="21"/>
        </w:rPr>
        <w:t>，</w:t>
      </w:r>
      <w:r w:rsidRPr="00144FF2">
        <w:rPr>
          <w:rFonts w:ascii="楷体" w:eastAsia="楷体" w:hAnsi="楷体" w:hint="eastAsia"/>
          <w:szCs w:val="21"/>
        </w:rPr>
        <w:t>郦道元所谓环水也</w:t>
      </w:r>
      <w:r w:rsidRPr="00144FF2" w:rsidR="006C3C8A">
        <w:rPr>
          <w:rFonts w:ascii="楷体" w:eastAsia="楷体" w:hAnsi="楷体" w:hint="eastAsia"/>
          <w:szCs w:val="21"/>
        </w:rPr>
        <w:t>。</w:t>
      </w:r>
      <w:r w:rsidRPr="00144FF2">
        <w:rPr>
          <w:rFonts w:ascii="楷体" w:eastAsia="楷体" w:hAnsi="楷体" w:hint="eastAsia"/>
          <w:szCs w:val="21"/>
        </w:rPr>
        <w:t>余</w:t>
      </w:r>
      <w:r w:rsidRPr="00144FF2">
        <w:rPr>
          <w:rFonts w:ascii="楷体" w:eastAsia="楷体" w:hAnsi="楷体" w:hint="eastAsia"/>
          <w:szCs w:val="21"/>
        </w:rPr>
        <w:t>始循以</w:t>
      </w:r>
      <w:r w:rsidRPr="00144FF2">
        <w:rPr>
          <w:rFonts w:ascii="楷体" w:eastAsia="楷体" w:hAnsi="楷体" w:hint="eastAsia"/>
          <w:szCs w:val="21"/>
        </w:rPr>
        <w:t>入</w:t>
      </w:r>
      <w:r w:rsidRPr="00144FF2" w:rsidR="006C3C8A">
        <w:rPr>
          <w:rFonts w:ascii="楷体" w:eastAsia="楷体" w:hAnsi="楷体" w:hint="eastAsia"/>
          <w:szCs w:val="21"/>
        </w:rPr>
        <w:t>，</w:t>
      </w:r>
      <w:r w:rsidRPr="00144FF2">
        <w:rPr>
          <w:rFonts w:ascii="楷体" w:eastAsia="楷体" w:hAnsi="楷体" w:hint="eastAsia"/>
          <w:szCs w:val="21"/>
        </w:rPr>
        <w:t>道少半</w:t>
      </w:r>
      <w:r w:rsidRPr="00144FF2" w:rsidR="006C3C8A">
        <w:rPr>
          <w:rFonts w:ascii="楷体" w:eastAsia="楷体" w:hAnsi="楷体" w:hint="eastAsia"/>
          <w:szCs w:val="21"/>
        </w:rPr>
        <w:t>，</w:t>
      </w:r>
      <w:r w:rsidRPr="00144FF2">
        <w:rPr>
          <w:rFonts w:ascii="楷体" w:eastAsia="楷体" w:hAnsi="楷体" w:hint="eastAsia"/>
          <w:szCs w:val="21"/>
        </w:rPr>
        <w:t>越中岭</w:t>
      </w:r>
      <w:r w:rsidRPr="00144FF2" w:rsidR="006C3C8A">
        <w:rPr>
          <w:rFonts w:ascii="楷体" w:eastAsia="楷体" w:hAnsi="楷体" w:hint="eastAsia"/>
          <w:szCs w:val="21"/>
        </w:rPr>
        <w:t>，</w:t>
      </w:r>
      <w:r w:rsidRPr="00144FF2">
        <w:rPr>
          <w:rFonts w:ascii="楷体" w:eastAsia="楷体" w:hAnsi="楷体" w:hint="eastAsia"/>
          <w:szCs w:val="21"/>
        </w:rPr>
        <w:t>复循西谷</w:t>
      </w:r>
      <w:r w:rsidRPr="00144FF2" w:rsidR="006C3C8A">
        <w:rPr>
          <w:rFonts w:ascii="楷体" w:eastAsia="楷体" w:hAnsi="楷体" w:hint="eastAsia"/>
          <w:szCs w:val="21"/>
        </w:rPr>
        <w:t>，</w:t>
      </w:r>
      <w:r w:rsidRPr="00144FF2">
        <w:rPr>
          <w:rFonts w:ascii="楷体" w:eastAsia="楷体" w:hAnsi="楷体" w:hint="eastAsia"/>
          <w:szCs w:val="21"/>
        </w:rPr>
        <w:t>遂至其巅。古时登山，</w:t>
      </w:r>
      <w:r w:rsidRPr="00144FF2">
        <w:rPr>
          <w:rFonts w:ascii="楷体" w:eastAsia="楷体" w:hAnsi="楷体" w:hint="eastAsia"/>
          <w:szCs w:val="21"/>
        </w:rPr>
        <w:t>循东谷</w:t>
      </w:r>
      <w:r w:rsidRPr="00144FF2">
        <w:rPr>
          <w:rFonts w:ascii="楷体" w:eastAsia="楷体" w:hAnsi="楷体" w:hint="eastAsia"/>
          <w:szCs w:val="21"/>
        </w:rPr>
        <w:t>入，道有天门。东谷者，古谓之天门溪水，余所不至也。今</w:t>
      </w:r>
      <w:r w:rsidRPr="00144FF2">
        <w:rPr>
          <w:rFonts w:ascii="楷体" w:eastAsia="楷体" w:hAnsi="楷体" w:hint="eastAsia"/>
          <w:szCs w:val="21"/>
        </w:rPr>
        <w:t>所经中岭及</w:t>
      </w:r>
      <w:r w:rsidRPr="00144FF2">
        <w:rPr>
          <w:rFonts w:ascii="楷体" w:eastAsia="楷体" w:hAnsi="楷体" w:hint="eastAsia"/>
          <w:szCs w:val="21"/>
        </w:rPr>
        <w:t>山巅，</w:t>
      </w:r>
      <w:r w:rsidRPr="00144FF2">
        <w:rPr>
          <w:rFonts w:ascii="楷体" w:eastAsia="楷体" w:hAnsi="楷体" w:hint="eastAsia"/>
          <w:szCs w:val="21"/>
        </w:rPr>
        <w:t>崖限当道</w:t>
      </w:r>
      <w:r w:rsidRPr="00144FF2">
        <w:rPr>
          <w:rFonts w:ascii="楷体" w:eastAsia="楷体" w:hAnsi="楷体" w:hint="eastAsia"/>
          <w:szCs w:val="21"/>
        </w:rPr>
        <w:t>者，</w:t>
      </w:r>
      <w:r w:rsidRPr="00144FF2">
        <w:rPr>
          <w:rFonts w:ascii="楷体" w:eastAsia="楷体" w:hAnsi="楷体" w:hint="eastAsia"/>
          <w:szCs w:val="21"/>
        </w:rPr>
        <w:t>世</w:t>
      </w:r>
      <w:r w:rsidRPr="00144FF2">
        <w:rPr>
          <w:rFonts w:ascii="楷体" w:eastAsia="楷体" w:hAnsi="楷体" w:hint="eastAsia"/>
          <w:szCs w:val="21"/>
        </w:rPr>
        <w:t>皆谓之天门云。道中迷雾冰滑，</w:t>
      </w:r>
      <w:r w:rsidRPr="00144FF2">
        <w:rPr>
          <w:rFonts w:ascii="楷体" w:eastAsia="楷体" w:hAnsi="楷体" w:hint="eastAsia"/>
          <w:szCs w:val="21"/>
        </w:rPr>
        <w:t>磴</w:t>
      </w:r>
      <w:r w:rsidRPr="00144FF2">
        <w:rPr>
          <w:rFonts w:ascii="楷体" w:eastAsia="楷体" w:hAnsi="楷体" w:hint="eastAsia"/>
          <w:szCs w:val="21"/>
        </w:rPr>
        <w:t>几不可登。</w:t>
      </w:r>
      <w:r w:rsidRPr="00144FF2">
        <w:rPr>
          <w:rFonts w:ascii="楷体" w:eastAsia="楷体" w:hAnsi="楷体" w:hint="eastAsia"/>
          <w:szCs w:val="21"/>
        </w:rPr>
        <w:t>及既上</w:t>
      </w:r>
      <w:r w:rsidRPr="00144FF2">
        <w:rPr>
          <w:rFonts w:ascii="楷体" w:eastAsia="楷体" w:hAnsi="楷体" w:hint="eastAsia"/>
          <w:szCs w:val="21"/>
        </w:rPr>
        <w:t>，苍山负雪，明烛天南。</w:t>
      </w:r>
    </w:p>
    <w:p w:rsidR="00954068" w:rsidRPr="00144FF2" w:rsidP="00144FF2">
      <w:pPr>
        <w:spacing w:line="288" w:lineRule="auto"/>
        <w:ind w:firstLine="420" w:firstLineChars="200"/>
        <w:jc w:val="right"/>
        <w:rPr>
          <w:rFonts w:ascii="楷体" w:eastAsia="楷体" w:hAnsi="楷体"/>
          <w:szCs w:val="21"/>
        </w:rPr>
      </w:pPr>
      <w:r w:rsidRPr="00144FF2">
        <w:rPr>
          <w:rFonts w:ascii="楷体" w:eastAsia="楷体" w:hAnsi="楷体" w:hint="eastAsia"/>
          <w:szCs w:val="21"/>
        </w:rPr>
        <w:t>（选自</w:t>
      </w:r>
      <w:r w:rsidRPr="00144FF2">
        <w:rPr>
          <w:rFonts w:ascii="楷体" w:eastAsia="楷体" w:hAnsi="楷体" w:hint="eastAsia"/>
          <w:szCs w:val="21"/>
        </w:rPr>
        <w:t>姚鼐《登泰山记》</w:t>
      </w:r>
      <w:r w:rsidRPr="00144FF2">
        <w:rPr>
          <w:rFonts w:ascii="楷体" w:eastAsia="楷体" w:hAnsi="楷体" w:hint="eastAsia"/>
          <w:szCs w:val="21"/>
        </w:rPr>
        <w:t>）</w:t>
      </w:r>
    </w:p>
    <w:p w:rsidR="00231EFB" w:rsidRPr="00144FF2" w:rsidP="00144FF2">
      <w:pPr>
        <w:spacing w:line="288" w:lineRule="auto"/>
        <w:ind w:firstLine="420" w:firstLineChars="200"/>
        <w:jc w:val="left"/>
        <w:rPr>
          <w:rFonts w:ascii="楷体" w:eastAsia="楷体" w:hAnsi="楷体" w:hint="eastAsia"/>
          <w:szCs w:val="21"/>
        </w:rPr>
      </w:pPr>
      <w:r w:rsidRPr="00144FF2">
        <w:rPr>
          <w:rFonts w:ascii="楷体" w:eastAsia="楷体" w:hAnsi="楷体" w:hint="eastAsia"/>
          <w:szCs w:val="21"/>
        </w:rPr>
        <w:t>材料二</w:t>
      </w:r>
      <w:r w:rsidRPr="00144FF2" w:rsidR="00B61686">
        <w:rPr>
          <w:rFonts w:ascii="楷体" w:eastAsia="楷体" w:hAnsi="楷体" w:hint="eastAsia"/>
          <w:szCs w:val="21"/>
        </w:rPr>
        <w:t>：</w:t>
      </w:r>
    </w:p>
    <w:p w:rsidR="00954068" w:rsidRPr="00144FF2" w:rsidP="00144FF2">
      <w:pPr>
        <w:spacing w:line="288" w:lineRule="auto"/>
        <w:ind w:firstLine="420" w:firstLineChars="200"/>
        <w:jc w:val="left"/>
        <w:rPr>
          <w:rFonts w:ascii="楷体" w:eastAsia="楷体" w:hAnsi="楷体" w:hint="eastAsia"/>
          <w:szCs w:val="21"/>
        </w:rPr>
      </w:pPr>
      <w:r w:rsidRPr="00144FF2">
        <w:rPr>
          <w:rFonts w:ascii="楷体" w:eastAsia="楷体" w:hAnsi="楷体" w:hint="eastAsia"/>
          <w:szCs w:val="21"/>
        </w:rPr>
        <w:t>褒禅山亦谓之华山，唐浮图慧褒</w:t>
      </w:r>
      <w:r w:rsidRPr="00144FF2">
        <w:rPr>
          <w:rFonts w:ascii="楷体" w:eastAsia="楷体" w:hAnsi="楷体" w:hint="eastAsia"/>
          <w:szCs w:val="21"/>
          <w:vertAlign w:val="superscript"/>
        </w:rPr>
        <w:t>①</w:t>
      </w:r>
      <w:r w:rsidRPr="00144FF2">
        <w:rPr>
          <w:rFonts w:ascii="楷体" w:eastAsia="楷体" w:hAnsi="楷体" w:hint="eastAsia"/>
          <w:szCs w:val="21"/>
        </w:rPr>
        <w:t>始舍于其址，而卒葬之；</w:t>
      </w:r>
      <w:r w:rsidRPr="00144FF2">
        <w:rPr>
          <w:rFonts w:ascii="楷体" w:eastAsia="楷体" w:hAnsi="楷体" w:hint="eastAsia"/>
          <w:szCs w:val="21"/>
          <w:em w:val="dot"/>
        </w:rPr>
        <w:t>以</w:t>
      </w:r>
      <w:r w:rsidRPr="00144FF2">
        <w:rPr>
          <w:rFonts w:ascii="楷体" w:eastAsia="楷体" w:hAnsi="楷体" w:hint="eastAsia"/>
          <w:szCs w:val="21"/>
        </w:rPr>
        <w:t>故其后名之曰“褒禅”。今所谓慧空禅院者，褒之庐冢也。距其院东五里，所谓华山洞者，以其乃华山之阳名之也。距洞百余步，有碑</w:t>
      </w:r>
      <w:r w:rsidRPr="00144FF2">
        <w:rPr>
          <w:rFonts w:ascii="楷体" w:eastAsia="楷体" w:hAnsi="楷体" w:hint="eastAsia"/>
          <w:szCs w:val="21"/>
        </w:rPr>
        <w:t>仆</w:t>
      </w:r>
      <w:r w:rsidRPr="00144FF2">
        <w:rPr>
          <w:rFonts w:ascii="楷体" w:eastAsia="楷体" w:hAnsi="楷体" w:hint="eastAsia"/>
          <w:szCs w:val="21"/>
        </w:rPr>
        <w:t>道，其文漫灭，独其为文犹可识，曰“花山”。今言“华”如“华实”之“华”者，盖音</w:t>
      </w:r>
      <w:r w:rsidRPr="00144FF2">
        <w:rPr>
          <w:rFonts w:ascii="楷体" w:eastAsia="楷体" w:hAnsi="楷体" w:hint="eastAsia"/>
          <w:szCs w:val="21"/>
        </w:rPr>
        <w:t>谬</w:t>
      </w:r>
      <w:r w:rsidRPr="00144FF2">
        <w:rPr>
          <w:rFonts w:ascii="楷体" w:eastAsia="楷体" w:hAnsi="楷体" w:hint="eastAsia"/>
          <w:szCs w:val="21"/>
        </w:rPr>
        <w:t>也。</w:t>
      </w:r>
    </w:p>
    <w:p w:rsidR="00954068" w:rsidRPr="00144FF2" w:rsidP="00144FF2">
      <w:pPr>
        <w:spacing w:line="288" w:lineRule="auto"/>
        <w:ind w:firstLine="420" w:firstLineChars="200"/>
        <w:jc w:val="left"/>
        <w:rPr>
          <w:rFonts w:ascii="楷体" w:eastAsia="楷体" w:hAnsi="楷体" w:hint="eastAsia"/>
          <w:szCs w:val="21"/>
        </w:rPr>
      </w:pPr>
      <w:r w:rsidRPr="00144FF2">
        <w:rPr>
          <w:rFonts w:ascii="楷体" w:eastAsia="楷体" w:hAnsi="楷体" w:hint="eastAsia"/>
          <w:szCs w:val="21"/>
        </w:rPr>
        <w:t>其下平旷，有泉侧出，而记游者甚众，所谓前洞也。由</w:t>
      </w:r>
      <w:r w:rsidRPr="00144FF2">
        <w:rPr>
          <w:rFonts w:ascii="楷体" w:eastAsia="楷体" w:hAnsi="楷体" w:hint="eastAsia"/>
          <w:szCs w:val="21"/>
        </w:rPr>
        <w:t>山以上</w:t>
      </w:r>
      <w:r w:rsidRPr="00144FF2">
        <w:rPr>
          <w:rFonts w:ascii="楷体" w:eastAsia="楷体" w:hAnsi="楷体" w:hint="eastAsia"/>
          <w:szCs w:val="21"/>
        </w:rPr>
        <w:t>五六里，有穴</w:t>
      </w:r>
      <w:r w:rsidRPr="00144FF2">
        <w:rPr>
          <w:rFonts w:ascii="楷体" w:eastAsia="楷体" w:hAnsi="楷体" w:hint="eastAsia"/>
          <w:szCs w:val="21"/>
        </w:rPr>
        <w:t>窈</w:t>
      </w:r>
      <w:r w:rsidRPr="00144FF2">
        <w:rPr>
          <w:rFonts w:ascii="楷体" w:eastAsia="楷体" w:hAnsi="楷体" w:hint="eastAsia"/>
          <w:szCs w:val="21"/>
        </w:rPr>
        <w:t>然，入之甚寒，问其深，则其好游者不能穷也，</w:t>
      </w:r>
      <w:r w:rsidRPr="00144FF2">
        <w:rPr>
          <w:rFonts w:ascii="楷体" w:eastAsia="楷体" w:hAnsi="楷体" w:hint="eastAsia"/>
          <w:szCs w:val="21"/>
        </w:rPr>
        <w:t>谓之后洞</w:t>
      </w:r>
      <w:r w:rsidRPr="00144FF2">
        <w:rPr>
          <w:rFonts w:ascii="楷体" w:eastAsia="楷体" w:hAnsi="楷体" w:hint="eastAsia"/>
          <w:szCs w:val="21"/>
        </w:rPr>
        <w:t>。余与四</w:t>
      </w:r>
      <w:r w:rsidRPr="00144FF2">
        <w:rPr>
          <w:rFonts w:ascii="楷体" w:eastAsia="楷体" w:hAnsi="楷体" w:hint="eastAsia"/>
          <w:szCs w:val="21"/>
        </w:rPr>
        <w:t>人拥火以</w:t>
      </w:r>
      <w:r w:rsidRPr="00144FF2">
        <w:rPr>
          <w:rFonts w:ascii="楷体" w:eastAsia="楷体" w:hAnsi="楷体" w:hint="eastAsia"/>
          <w:szCs w:val="21"/>
        </w:rPr>
        <w:t>入，入之愈深，其进愈难，而其见愈奇。有</w:t>
      </w:r>
      <w:r w:rsidRPr="00144FF2">
        <w:rPr>
          <w:rFonts w:ascii="楷体" w:eastAsia="楷体" w:hAnsi="楷体" w:hint="eastAsia"/>
          <w:szCs w:val="21"/>
        </w:rPr>
        <w:t>怠</w:t>
      </w:r>
      <w:r w:rsidRPr="00144FF2">
        <w:rPr>
          <w:rFonts w:ascii="楷体" w:eastAsia="楷体" w:hAnsi="楷体" w:hint="eastAsia"/>
          <w:szCs w:val="21"/>
        </w:rPr>
        <w:t>而欲出者，曰：“不出，火且尽。”遂与之俱出。</w:t>
      </w:r>
      <w:r w:rsidRPr="00144FF2">
        <w:rPr>
          <w:rFonts w:ascii="楷体" w:eastAsia="楷体" w:hAnsi="楷体" w:hint="eastAsia"/>
          <w:szCs w:val="21"/>
          <w:u w:val="single"/>
        </w:rPr>
        <w:t>盖余所至，比好游者尚不能十一，然视其左右，来而记之者已少。</w:t>
      </w:r>
      <w:r w:rsidRPr="00144FF2">
        <w:rPr>
          <w:rFonts w:ascii="楷体" w:eastAsia="楷体" w:hAnsi="楷体" w:hint="eastAsia"/>
          <w:szCs w:val="21"/>
        </w:rPr>
        <w:t>盖其又深，则其至又加少矣。方是时，</w:t>
      </w:r>
      <w:r w:rsidRPr="00144FF2" w:rsidR="006C3C8A">
        <w:rPr>
          <w:rFonts w:ascii="楷体" w:eastAsia="楷体" w:hAnsi="楷体" w:hint="eastAsia"/>
          <w:szCs w:val="21"/>
        </w:rPr>
        <w:t>余</w:t>
      </w:r>
      <w:r w:rsidRPr="00144FF2">
        <w:rPr>
          <w:rFonts w:ascii="楷体" w:eastAsia="楷体" w:hAnsi="楷体" w:hint="eastAsia"/>
          <w:szCs w:val="21"/>
        </w:rPr>
        <w:t>之力尚足以入，火尚足以明也。既其出，则或</w:t>
      </w:r>
      <w:r w:rsidRPr="00144FF2">
        <w:rPr>
          <w:rFonts w:ascii="楷体" w:eastAsia="楷体" w:hAnsi="楷体" w:hint="eastAsia"/>
          <w:szCs w:val="21"/>
        </w:rPr>
        <w:t>咎</w:t>
      </w:r>
      <w:r w:rsidRPr="00144FF2">
        <w:rPr>
          <w:rFonts w:ascii="楷体" w:eastAsia="楷体" w:hAnsi="楷体" w:hint="eastAsia"/>
          <w:szCs w:val="21"/>
        </w:rPr>
        <w:t>其欲出者，而余亦悔其随之而不得</w:t>
      </w:r>
      <w:r w:rsidRPr="00144FF2">
        <w:rPr>
          <w:rFonts w:ascii="楷体" w:eastAsia="楷体" w:hAnsi="楷体" w:hint="eastAsia"/>
          <w:szCs w:val="21"/>
        </w:rPr>
        <w:t>极</w:t>
      </w:r>
      <w:r w:rsidRPr="00144FF2">
        <w:rPr>
          <w:rFonts w:ascii="楷体" w:eastAsia="楷体" w:hAnsi="楷体" w:hint="eastAsia"/>
          <w:szCs w:val="21"/>
        </w:rPr>
        <w:t>夫游之乐也。</w:t>
      </w:r>
    </w:p>
    <w:p w:rsidR="00954068" w:rsidRPr="00144FF2" w:rsidP="00144FF2">
      <w:pPr>
        <w:spacing w:line="288" w:lineRule="auto"/>
        <w:ind w:firstLine="420" w:firstLineChars="200"/>
        <w:jc w:val="left"/>
        <w:rPr>
          <w:rFonts w:ascii="楷体" w:eastAsia="楷体" w:hAnsi="楷体" w:hint="eastAsia"/>
          <w:szCs w:val="21"/>
        </w:rPr>
      </w:pPr>
      <w:r w:rsidRPr="00144FF2">
        <w:rPr>
          <w:rFonts w:ascii="楷体" w:eastAsia="楷体" w:hAnsi="楷体" w:hint="eastAsia"/>
          <w:szCs w:val="21"/>
        </w:rPr>
        <w:t>于是余有叹焉。古人之观于天地、山川、草木、虫鱼、鸟兽，往往有得，以其求思之深而无不在也。夫夷以近，则游者众；险以远，则至者少。而</w:t>
      </w:r>
      <w:r w:rsidRPr="00144FF2">
        <w:rPr>
          <w:rFonts w:ascii="楷体" w:eastAsia="楷体" w:hAnsi="楷体" w:hint="eastAsia"/>
          <w:szCs w:val="21"/>
        </w:rPr>
        <w:t>世</w:t>
      </w:r>
      <w:r w:rsidRPr="00144FF2">
        <w:rPr>
          <w:rFonts w:ascii="楷体" w:eastAsia="楷体" w:hAnsi="楷体" w:hint="eastAsia"/>
          <w:szCs w:val="21"/>
        </w:rPr>
        <w:t>之奇伟、</w:t>
      </w:r>
      <w:r w:rsidRPr="00144FF2">
        <w:rPr>
          <w:rFonts w:ascii="楷体" w:eastAsia="楷体" w:hAnsi="楷体" w:hint="eastAsia"/>
          <w:szCs w:val="21"/>
        </w:rPr>
        <w:t>瑰</w:t>
      </w:r>
      <w:r w:rsidRPr="00144FF2">
        <w:rPr>
          <w:rFonts w:ascii="楷体" w:eastAsia="楷体" w:hAnsi="楷体" w:hint="eastAsia"/>
          <w:szCs w:val="21"/>
        </w:rPr>
        <w:t>怪、非常之观，常在于险远，而人之所罕至焉，故非有志者不能至也。有志矣，不随以止也，然力不足者，亦不能至也。有志与力，而又不随以</w:t>
      </w:r>
      <w:r w:rsidRPr="00144FF2">
        <w:rPr>
          <w:rFonts w:ascii="楷体" w:eastAsia="楷体" w:hAnsi="楷体" w:hint="eastAsia"/>
          <w:szCs w:val="21"/>
        </w:rPr>
        <w:t>怠</w:t>
      </w:r>
      <w:r w:rsidRPr="00144FF2">
        <w:rPr>
          <w:rFonts w:ascii="楷体" w:eastAsia="楷体" w:hAnsi="楷体" w:hint="eastAsia"/>
          <w:szCs w:val="21"/>
        </w:rPr>
        <w:t>，至于幽暗昏惑而无物以相之，亦不能至也。然力足以至焉，于人为可讥，而在己为有悔；</w:t>
      </w:r>
      <w:r w:rsidRPr="00144FF2">
        <w:rPr>
          <w:rFonts w:ascii="楷体" w:eastAsia="楷体" w:hAnsi="楷体" w:hint="eastAsia"/>
          <w:szCs w:val="21"/>
          <w:u w:val="wave"/>
        </w:rPr>
        <w:t>尽吾志也而不能至者可以</w:t>
      </w:r>
      <w:r w:rsidRPr="00144FF2">
        <w:rPr>
          <w:rFonts w:ascii="楷体" w:eastAsia="楷体" w:hAnsi="楷体" w:hint="eastAsia"/>
          <w:szCs w:val="21"/>
          <w:u w:val="wave"/>
        </w:rPr>
        <w:t>无悔矣其孰能</w:t>
      </w:r>
      <w:r w:rsidRPr="00144FF2">
        <w:rPr>
          <w:rFonts w:ascii="楷体" w:eastAsia="楷体" w:hAnsi="楷体" w:hint="eastAsia"/>
          <w:szCs w:val="21"/>
          <w:u w:val="wave"/>
        </w:rPr>
        <w:t>讥之乎此余之所得也。</w:t>
      </w:r>
    </w:p>
    <w:p w:rsidR="00954068" w:rsidRPr="00144FF2" w:rsidP="00144FF2">
      <w:pPr>
        <w:spacing w:line="288" w:lineRule="auto"/>
        <w:ind w:firstLine="420" w:firstLineChars="200"/>
        <w:jc w:val="left"/>
        <w:rPr>
          <w:rFonts w:ascii="楷体" w:eastAsia="楷体" w:hAnsi="楷体" w:hint="eastAsia"/>
          <w:szCs w:val="21"/>
        </w:rPr>
      </w:pPr>
      <w:r w:rsidRPr="00144FF2">
        <w:rPr>
          <w:rFonts w:ascii="楷体" w:eastAsia="楷体" w:hAnsi="楷体" w:hint="eastAsia"/>
          <w:szCs w:val="21"/>
        </w:rPr>
        <w:t>余于</w:t>
      </w:r>
      <w:r w:rsidRPr="00144FF2">
        <w:rPr>
          <w:rFonts w:ascii="楷体" w:eastAsia="楷体" w:hAnsi="楷体" w:hint="eastAsia"/>
          <w:szCs w:val="21"/>
        </w:rPr>
        <w:t>仆</w:t>
      </w:r>
      <w:r w:rsidRPr="00144FF2">
        <w:rPr>
          <w:rFonts w:ascii="楷体" w:eastAsia="楷体" w:hAnsi="楷体" w:hint="eastAsia"/>
          <w:szCs w:val="21"/>
        </w:rPr>
        <w:t>碑，又以悲夫古书之不存，</w:t>
      </w:r>
      <w:r w:rsidRPr="00144FF2">
        <w:rPr>
          <w:rFonts w:ascii="楷体" w:eastAsia="楷体" w:hAnsi="楷体" w:hint="eastAsia"/>
          <w:szCs w:val="21"/>
          <w:u w:val="single"/>
        </w:rPr>
        <w:t>后世之</w:t>
      </w:r>
      <w:r w:rsidRPr="00144FF2">
        <w:rPr>
          <w:rFonts w:ascii="楷体" w:eastAsia="楷体" w:hAnsi="楷体" w:hint="eastAsia"/>
          <w:szCs w:val="21"/>
          <w:u w:val="single"/>
        </w:rPr>
        <w:t>谬</w:t>
      </w:r>
      <w:r w:rsidRPr="00144FF2">
        <w:rPr>
          <w:rFonts w:ascii="楷体" w:eastAsia="楷体" w:hAnsi="楷体" w:hint="eastAsia"/>
          <w:szCs w:val="21"/>
          <w:u w:val="single"/>
        </w:rPr>
        <w:t>其传而莫能名者，何可胜道也哉！</w:t>
      </w:r>
      <w:r w:rsidRPr="00144FF2">
        <w:rPr>
          <w:rFonts w:ascii="楷体" w:eastAsia="楷体" w:hAnsi="楷体" w:hint="eastAsia"/>
          <w:szCs w:val="21"/>
        </w:rPr>
        <w:t>此</w:t>
      </w:r>
      <w:r w:rsidRPr="00144FF2">
        <w:rPr>
          <w:rFonts w:ascii="楷体" w:eastAsia="楷体" w:hAnsi="楷体" w:hint="eastAsia"/>
          <w:szCs w:val="21"/>
          <w:em w:val="dot"/>
        </w:rPr>
        <w:t>所以</w:t>
      </w:r>
      <w:r w:rsidRPr="00144FF2">
        <w:rPr>
          <w:rFonts w:ascii="楷体" w:eastAsia="楷体" w:hAnsi="楷体" w:hint="eastAsia"/>
          <w:szCs w:val="21"/>
        </w:rPr>
        <w:t>学者不可以不深思而慎取之也。</w:t>
      </w:r>
    </w:p>
    <w:p w:rsidR="00954068" w:rsidRPr="00144FF2" w:rsidP="00144FF2">
      <w:pPr>
        <w:spacing w:line="288" w:lineRule="auto"/>
        <w:ind w:firstLine="420" w:firstLineChars="200"/>
        <w:jc w:val="left"/>
        <w:rPr>
          <w:rFonts w:ascii="楷体" w:eastAsia="楷体" w:hAnsi="楷体"/>
          <w:szCs w:val="21"/>
        </w:rPr>
      </w:pPr>
      <w:r w:rsidRPr="00144FF2">
        <w:rPr>
          <w:rFonts w:ascii="楷体" w:eastAsia="楷体" w:hAnsi="楷体" w:hint="eastAsia"/>
          <w:szCs w:val="21"/>
        </w:rPr>
        <w:t>[</w:t>
      </w:r>
      <w:r w:rsidRPr="00144FF2">
        <w:rPr>
          <w:rFonts w:ascii="楷体" w:eastAsia="楷体" w:hAnsi="楷体" w:hint="eastAsia"/>
          <w:szCs w:val="21"/>
        </w:rPr>
        <w:t>注</w:t>
      </w:r>
      <w:r w:rsidRPr="00144FF2">
        <w:rPr>
          <w:rFonts w:ascii="楷体" w:eastAsia="楷体" w:hAnsi="楷体" w:hint="eastAsia"/>
          <w:szCs w:val="21"/>
        </w:rPr>
        <w:t>]</w:t>
      </w:r>
      <w:r w:rsidRPr="00144FF2">
        <w:rPr>
          <w:rFonts w:ascii="楷体" w:eastAsia="楷体" w:hAnsi="楷体" w:hint="eastAsia"/>
          <w:szCs w:val="21"/>
        </w:rPr>
        <w:t>①浮图慧褒，即唐代著名僧人慧褒禅师。</w:t>
      </w:r>
    </w:p>
    <w:p w:rsidR="006C3C8A" w:rsidRPr="00144FF2" w:rsidP="00144FF2">
      <w:pPr>
        <w:spacing w:line="288" w:lineRule="auto"/>
        <w:ind w:firstLine="420" w:firstLineChars="200"/>
        <w:jc w:val="right"/>
        <w:rPr>
          <w:rFonts w:ascii="楷体" w:eastAsia="楷体" w:hAnsi="楷体" w:hint="eastAsia"/>
          <w:szCs w:val="21"/>
        </w:rPr>
      </w:pPr>
      <w:r w:rsidRPr="00144FF2">
        <w:rPr>
          <w:rFonts w:ascii="楷体" w:eastAsia="楷体" w:hAnsi="楷体" w:hint="eastAsia"/>
          <w:szCs w:val="21"/>
        </w:rPr>
        <w:t>(选自王安石《游褒禅山记》）</w:t>
      </w:r>
    </w:p>
    <w:p w:rsidR="00144FF2" w:rsidP="00B61686">
      <w:pPr>
        <w:spacing w:line="288" w:lineRule="auto"/>
        <w:jc w:val="left"/>
        <w:rPr>
          <w:rFonts w:ascii="宋体" w:hAnsi="宋体"/>
          <w:szCs w:val="21"/>
        </w:rPr>
      </w:pPr>
      <w:r w:rsidRPr="00B61686">
        <w:rPr>
          <w:rFonts w:ascii="宋体" w:hAnsi="宋体"/>
          <w:szCs w:val="21"/>
        </w:rPr>
        <w:t>10.材料二画波浪线的部分有三处需句读，请用铅笔将答题卡上相应位置的答案标号涂黑。(3分)</w:t>
      </w:r>
    </w:p>
    <w:p w:rsidR="00144FF2" w:rsidP="00B61686">
      <w:pPr>
        <w:spacing w:line="288" w:lineRule="auto"/>
        <w:jc w:val="left"/>
        <w:rPr>
          <w:rFonts w:ascii="宋体" w:hAnsi="宋体"/>
          <w:szCs w:val="21"/>
        </w:rPr>
      </w:pPr>
      <w:r>
        <w:rPr>
          <w:rFonts w:ascii="宋体" w:hAnsi="宋体"/>
          <w:szCs w:val="21"/>
        </w:rPr>
        <w:t>尽</w:t>
      </w:r>
      <w:r w:rsidRPr="00B61686" w:rsidR="00C00361">
        <w:rPr>
          <w:rFonts w:ascii="宋体" w:hAnsi="宋体"/>
          <w:szCs w:val="21"/>
        </w:rPr>
        <w:t>吾</w:t>
      </w:r>
      <w:r>
        <w:rPr>
          <w:rFonts w:ascii="宋体" w:hAnsi="宋体" w:hint="eastAsia"/>
          <w:szCs w:val="21"/>
        </w:rPr>
        <w:t>A</w:t>
      </w:r>
      <w:r w:rsidRPr="00B61686" w:rsidR="00C00361">
        <w:rPr>
          <w:rFonts w:ascii="宋体" w:hAnsi="宋体"/>
          <w:szCs w:val="21"/>
        </w:rPr>
        <w:t>志</w:t>
      </w:r>
      <w:r>
        <w:rPr>
          <w:rFonts w:ascii="宋体" w:hAnsi="宋体" w:hint="eastAsia"/>
          <w:szCs w:val="21"/>
        </w:rPr>
        <w:t>B</w:t>
      </w:r>
      <w:r w:rsidRPr="00B61686" w:rsidR="00C00361">
        <w:rPr>
          <w:rFonts w:ascii="宋体" w:hAnsi="宋体"/>
          <w:szCs w:val="21"/>
        </w:rPr>
        <w:t>也</w:t>
      </w:r>
      <w:r>
        <w:rPr>
          <w:rFonts w:ascii="宋体" w:hAnsi="宋体" w:hint="eastAsia"/>
          <w:szCs w:val="21"/>
        </w:rPr>
        <w:t>C</w:t>
      </w:r>
      <w:r w:rsidRPr="00B61686" w:rsidR="00C00361">
        <w:rPr>
          <w:rFonts w:ascii="宋体" w:hAnsi="宋体"/>
          <w:szCs w:val="21"/>
        </w:rPr>
        <w:t>而</w:t>
      </w:r>
      <w:r>
        <w:rPr>
          <w:rFonts w:ascii="宋体" w:hAnsi="宋体" w:hint="eastAsia"/>
          <w:szCs w:val="21"/>
        </w:rPr>
        <w:t>D</w:t>
      </w:r>
      <w:r w:rsidRPr="00B61686" w:rsidR="00C00361">
        <w:rPr>
          <w:rFonts w:ascii="宋体" w:hAnsi="宋体"/>
          <w:szCs w:val="21"/>
        </w:rPr>
        <w:t>不能</w:t>
      </w:r>
      <w:r>
        <w:rPr>
          <w:rFonts w:ascii="宋体" w:hAnsi="宋体" w:hint="eastAsia"/>
          <w:szCs w:val="21"/>
        </w:rPr>
        <w:t>E</w:t>
      </w:r>
      <w:r w:rsidRPr="00B61686" w:rsidR="00C00361">
        <w:rPr>
          <w:rFonts w:ascii="宋体" w:hAnsi="宋体"/>
          <w:szCs w:val="21"/>
        </w:rPr>
        <w:t>至</w:t>
      </w:r>
      <w:r>
        <w:rPr>
          <w:rFonts w:ascii="宋体" w:hAnsi="宋体" w:hint="eastAsia"/>
          <w:szCs w:val="21"/>
        </w:rPr>
        <w:t>F</w:t>
      </w:r>
      <w:r w:rsidRPr="00B61686" w:rsidR="00C00361">
        <w:rPr>
          <w:rFonts w:ascii="宋体" w:hAnsi="宋体"/>
          <w:szCs w:val="21"/>
        </w:rPr>
        <w:t>者</w:t>
      </w:r>
      <w:r>
        <w:rPr>
          <w:rFonts w:ascii="宋体" w:hAnsi="宋体" w:hint="eastAsia"/>
          <w:szCs w:val="21"/>
        </w:rPr>
        <w:t>G</w:t>
      </w:r>
      <w:r w:rsidRPr="00B61686" w:rsidR="00C00361">
        <w:rPr>
          <w:rFonts w:ascii="宋体" w:hAnsi="宋体"/>
          <w:szCs w:val="21"/>
        </w:rPr>
        <w:t>可以</w:t>
      </w:r>
      <w:r>
        <w:rPr>
          <w:rFonts w:ascii="宋体" w:hAnsi="宋体" w:hint="eastAsia"/>
          <w:szCs w:val="21"/>
        </w:rPr>
        <w:t>H</w:t>
      </w:r>
      <w:r w:rsidRPr="00B61686" w:rsidR="00C00361">
        <w:rPr>
          <w:rFonts w:ascii="宋体" w:hAnsi="宋体"/>
          <w:szCs w:val="21"/>
        </w:rPr>
        <w:t>无悔</w:t>
      </w:r>
      <w:r>
        <w:rPr>
          <w:rFonts w:ascii="宋体" w:hAnsi="宋体" w:hint="eastAsia"/>
          <w:szCs w:val="21"/>
        </w:rPr>
        <w:t>I</w:t>
      </w:r>
      <w:r w:rsidRPr="00B61686" w:rsidR="00C00361">
        <w:rPr>
          <w:rFonts w:ascii="宋体" w:hAnsi="宋体"/>
          <w:szCs w:val="21"/>
        </w:rPr>
        <w:t>矣</w:t>
      </w:r>
      <w:r>
        <w:rPr>
          <w:rFonts w:ascii="宋体" w:hAnsi="宋体" w:hint="eastAsia"/>
          <w:szCs w:val="21"/>
        </w:rPr>
        <w:t>J</w:t>
      </w:r>
      <w:r>
        <w:rPr>
          <w:rFonts w:ascii="宋体" w:hAnsi="宋体"/>
          <w:szCs w:val="21"/>
        </w:rPr>
        <w:t>其</w:t>
      </w:r>
      <w:r>
        <w:rPr>
          <w:rFonts w:ascii="宋体" w:hAnsi="宋体" w:hint="eastAsia"/>
          <w:szCs w:val="21"/>
        </w:rPr>
        <w:t>K</w:t>
      </w:r>
      <w:r w:rsidRPr="00B61686" w:rsidR="00C00361">
        <w:rPr>
          <w:rFonts w:ascii="宋体" w:hAnsi="宋体"/>
          <w:szCs w:val="21"/>
        </w:rPr>
        <w:t>孰能</w:t>
      </w:r>
      <w:r>
        <w:rPr>
          <w:rFonts w:ascii="宋体" w:hAnsi="宋体" w:hint="eastAsia"/>
          <w:szCs w:val="21"/>
        </w:rPr>
        <w:t>L</w:t>
      </w:r>
      <w:r w:rsidRPr="00B61686" w:rsidR="00C00361">
        <w:rPr>
          <w:rFonts w:ascii="宋体" w:hAnsi="宋体"/>
          <w:szCs w:val="21"/>
        </w:rPr>
        <w:t>讥之</w:t>
      </w:r>
      <w:r>
        <w:rPr>
          <w:rFonts w:ascii="宋体" w:hAnsi="宋体"/>
          <w:szCs w:val="21"/>
        </w:rPr>
        <w:t>M乎</w:t>
      </w:r>
      <w:r>
        <w:rPr>
          <w:rFonts w:ascii="宋体" w:hAnsi="宋体" w:hint="eastAsia"/>
          <w:szCs w:val="21"/>
        </w:rPr>
        <w:t>N</w:t>
      </w:r>
      <w:r w:rsidRPr="00B61686" w:rsidR="00C00361">
        <w:rPr>
          <w:rFonts w:ascii="宋体" w:hAnsi="宋体"/>
          <w:szCs w:val="21"/>
        </w:rPr>
        <w:t>此</w:t>
      </w:r>
      <w:r>
        <w:rPr>
          <w:rFonts w:ascii="宋体" w:hAnsi="宋体" w:hint="eastAsia"/>
          <w:szCs w:val="21"/>
        </w:rPr>
        <w:t>O</w:t>
      </w:r>
      <w:r w:rsidRPr="00B61686" w:rsidR="00C00361">
        <w:rPr>
          <w:rFonts w:ascii="宋体" w:hAnsi="宋体"/>
          <w:szCs w:val="21"/>
        </w:rPr>
        <w:t>余</w:t>
      </w:r>
      <w:r>
        <w:rPr>
          <w:rFonts w:ascii="宋体" w:hAnsi="宋体" w:hint="eastAsia"/>
          <w:szCs w:val="21"/>
        </w:rPr>
        <w:t>P</w:t>
      </w:r>
      <w:r w:rsidRPr="00B61686" w:rsidR="00C00361">
        <w:rPr>
          <w:rFonts w:ascii="宋体" w:hAnsi="宋体"/>
          <w:szCs w:val="21"/>
        </w:rPr>
        <w:t>之</w:t>
      </w:r>
      <w:r>
        <w:rPr>
          <w:rFonts w:ascii="宋体" w:hAnsi="宋体" w:hint="eastAsia"/>
          <w:szCs w:val="21"/>
        </w:rPr>
        <w:t>Q</w:t>
      </w:r>
      <w:r w:rsidRPr="00B61686" w:rsidR="00C00361">
        <w:rPr>
          <w:rFonts w:ascii="宋体" w:hAnsi="宋体"/>
          <w:szCs w:val="21"/>
        </w:rPr>
        <w:t>所得也</w:t>
      </w:r>
    </w:p>
    <w:p w:rsidR="00144FF2" w:rsidP="00B61686">
      <w:pPr>
        <w:spacing w:line="288" w:lineRule="auto"/>
        <w:jc w:val="left"/>
        <w:rPr>
          <w:rFonts w:ascii="宋体" w:hAnsi="宋体"/>
          <w:szCs w:val="21"/>
        </w:rPr>
      </w:pPr>
      <w:r w:rsidRPr="00B61686">
        <w:rPr>
          <w:rFonts w:ascii="宋体" w:hAnsi="宋体"/>
          <w:szCs w:val="21"/>
        </w:rPr>
        <w:t>11.下列对材料中加点的词语及相关内容的解说，不正确的一项是</w:t>
      </w:r>
      <w:r w:rsidR="00D63CA0">
        <w:rPr>
          <w:rFonts w:ascii="宋体" w:hAnsi="宋体"/>
          <w:szCs w:val="21"/>
        </w:rPr>
        <w:t>(   )</w:t>
      </w:r>
      <w:r w:rsidRPr="00B61686">
        <w:rPr>
          <w:rFonts w:ascii="宋体" w:hAnsi="宋体"/>
          <w:szCs w:val="21"/>
        </w:rPr>
        <w:t>(3分)</w:t>
      </w:r>
    </w:p>
    <w:p w:rsidR="00144FF2" w:rsidP="00B61686">
      <w:pPr>
        <w:spacing w:line="288" w:lineRule="auto"/>
        <w:jc w:val="left"/>
        <w:rPr>
          <w:rFonts w:ascii="宋体" w:hAnsi="宋体"/>
          <w:szCs w:val="21"/>
        </w:rPr>
      </w:pPr>
      <w:r w:rsidRPr="00B61686">
        <w:rPr>
          <w:rFonts w:ascii="宋体" w:hAnsi="宋体"/>
          <w:szCs w:val="21"/>
        </w:rPr>
        <w:t>A.“</w:t>
      </w:r>
      <w:r w:rsidRPr="00B61686">
        <w:rPr>
          <w:rFonts w:ascii="宋体" w:hAnsi="宋体"/>
          <w:szCs w:val="21"/>
        </w:rPr>
        <w:t>余以乾隆三十九年十二月</w:t>
      </w:r>
      <w:r w:rsidRPr="00B61686">
        <w:rPr>
          <w:rFonts w:ascii="宋体" w:hAnsi="宋体"/>
          <w:szCs w:val="21"/>
        </w:rPr>
        <w:t>”</w:t>
      </w:r>
      <w:r w:rsidRPr="00B61686">
        <w:rPr>
          <w:rFonts w:ascii="宋体" w:hAnsi="宋体"/>
          <w:szCs w:val="21"/>
        </w:rPr>
        <w:t>和“以故其后名之</w:t>
      </w:r>
      <w:r>
        <w:rPr>
          <w:rFonts w:ascii="宋体" w:hAnsi="宋体"/>
          <w:szCs w:val="21"/>
        </w:rPr>
        <w:t>曰</w:t>
      </w:r>
      <w:r w:rsidRPr="00B61686">
        <w:rPr>
          <w:rFonts w:ascii="宋体" w:hAnsi="宋体"/>
          <w:szCs w:val="21"/>
        </w:rPr>
        <w:t>‘褒禅’”中的“以”意义不同。</w:t>
      </w:r>
    </w:p>
    <w:p w:rsidR="00144FF2" w:rsidP="00B61686">
      <w:pPr>
        <w:spacing w:line="288" w:lineRule="auto"/>
        <w:jc w:val="left"/>
        <w:rPr>
          <w:rFonts w:ascii="宋体" w:hAnsi="宋体"/>
          <w:szCs w:val="21"/>
        </w:rPr>
      </w:pPr>
      <w:r w:rsidRPr="00B61686">
        <w:rPr>
          <w:rFonts w:ascii="宋体" w:hAnsi="宋体"/>
          <w:szCs w:val="21"/>
        </w:rPr>
        <w:t>B</w:t>
      </w:r>
      <w:r>
        <w:rPr>
          <w:rFonts w:ascii="宋体" w:hAnsi="宋体" w:hint="eastAsia"/>
          <w:szCs w:val="21"/>
        </w:rPr>
        <w:t>.</w:t>
      </w:r>
      <w:r w:rsidRPr="00B61686">
        <w:rPr>
          <w:rFonts w:ascii="宋体" w:hAnsi="宋体"/>
          <w:szCs w:val="21"/>
        </w:rPr>
        <w:t>“</w:t>
      </w:r>
      <w:r w:rsidRPr="00B61686">
        <w:rPr>
          <w:rFonts w:ascii="宋体" w:hAnsi="宋体"/>
          <w:szCs w:val="21"/>
        </w:rPr>
        <w:t>阳</w:t>
      </w:r>
      <w:r w:rsidRPr="00B61686">
        <w:rPr>
          <w:rFonts w:ascii="宋体" w:hAnsi="宋体"/>
          <w:szCs w:val="21"/>
        </w:rPr>
        <w:t>”</w:t>
      </w:r>
      <w:r w:rsidRPr="00B61686">
        <w:rPr>
          <w:rFonts w:ascii="宋体" w:hAnsi="宋体"/>
          <w:szCs w:val="21"/>
        </w:rPr>
        <w:t>指山的南面和水的北面，“阴”指山的北面和水的南面。</w:t>
      </w:r>
    </w:p>
    <w:p w:rsidR="00144FF2" w:rsidP="00B61686">
      <w:pPr>
        <w:spacing w:line="288" w:lineRule="auto"/>
        <w:jc w:val="left"/>
        <w:rPr>
          <w:rFonts w:ascii="宋体" w:hAnsi="宋体"/>
          <w:szCs w:val="21"/>
        </w:rPr>
      </w:pPr>
      <w:r>
        <w:rPr>
          <w:rFonts w:ascii="宋体" w:hAnsi="宋体"/>
          <w:szCs w:val="21"/>
        </w:rPr>
        <w:t>C.“</w:t>
      </w:r>
      <w:r w:rsidRPr="00B61686" w:rsidR="00C00361">
        <w:rPr>
          <w:rFonts w:ascii="宋体" w:hAnsi="宋体"/>
          <w:szCs w:val="21"/>
        </w:rPr>
        <w:t>是月丁未</w:t>
      </w:r>
      <w:r w:rsidRPr="00B61686" w:rsidR="00C00361">
        <w:rPr>
          <w:rFonts w:ascii="宋体" w:hAnsi="宋体"/>
          <w:szCs w:val="21"/>
        </w:rPr>
        <w:t>”</w:t>
      </w:r>
      <w:r w:rsidRPr="00B61686" w:rsidR="00C00361">
        <w:rPr>
          <w:rFonts w:ascii="宋体" w:hAnsi="宋体"/>
          <w:szCs w:val="21"/>
        </w:rPr>
        <w:t>中的“丁未”和《归去来兮辞》小序中“乙已岁十一月”中的“乙已”同属于干支纪年法。</w:t>
      </w:r>
    </w:p>
    <w:p w:rsidR="00144FF2" w:rsidP="00B61686">
      <w:pPr>
        <w:spacing w:line="288" w:lineRule="auto"/>
        <w:jc w:val="left"/>
        <w:rPr>
          <w:rFonts w:ascii="宋体" w:hAnsi="宋体"/>
          <w:szCs w:val="21"/>
        </w:rPr>
      </w:pPr>
      <w:r w:rsidRPr="00B61686">
        <w:rPr>
          <w:rFonts w:ascii="宋体" w:hAnsi="宋体"/>
          <w:szCs w:val="21"/>
        </w:rPr>
        <w:t>D.所以，表原因，与《兰亭集序》中“所以兴怀，其致一也”的“所以”意思相同。</w:t>
      </w:r>
    </w:p>
    <w:p w:rsidR="00144FF2" w:rsidP="00B61686">
      <w:pPr>
        <w:spacing w:line="288" w:lineRule="auto"/>
        <w:jc w:val="left"/>
        <w:rPr>
          <w:rFonts w:ascii="宋体" w:hAnsi="宋体"/>
          <w:szCs w:val="21"/>
        </w:rPr>
      </w:pPr>
      <w:r w:rsidRPr="00B61686">
        <w:rPr>
          <w:rFonts w:ascii="宋体" w:hAnsi="宋体"/>
          <w:szCs w:val="21"/>
        </w:rPr>
        <w:t>12.下列对材料有关内容的概述，不正确的一项是</w:t>
      </w:r>
      <w:r w:rsidR="00D63CA0">
        <w:rPr>
          <w:rFonts w:ascii="宋体" w:hAnsi="宋体"/>
          <w:szCs w:val="21"/>
        </w:rPr>
        <w:t>(   )</w:t>
      </w:r>
      <w:r w:rsidRPr="00B61686">
        <w:rPr>
          <w:rFonts w:ascii="宋体" w:hAnsi="宋体"/>
          <w:szCs w:val="21"/>
        </w:rPr>
        <w:t>(3分)</w:t>
      </w:r>
    </w:p>
    <w:p w:rsidR="00144FF2" w:rsidP="00B61686">
      <w:pPr>
        <w:spacing w:line="288" w:lineRule="auto"/>
        <w:jc w:val="left"/>
        <w:rPr>
          <w:rFonts w:ascii="宋体" w:hAnsi="宋体"/>
          <w:szCs w:val="21"/>
        </w:rPr>
      </w:pPr>
      <w:r w:rsidRPr="00B61686">
        <w:rPr>
          <w:rFonts w:ascii="宋体" w:hAnsi="宋体"/>
          <w:szCs w:val="21"/>
        </w:rPr>
        <w:t>A.《登泰山记》第二段中写由山麓到山顶的登山过程，以精简的文字详细记述路程的远近、山路的石级、经由的路线。</w:t>
      </w:r>
    </w:p>
    <w:p w:rsidR="00144FF2" w:rsidP="00B61686">
      <w:pPr>
        <w:spacing w:line="288" w:lineRule="auto"/>
        <w:jc w:val="left"/>
        <w:rPr>
          <w:rFonts w:ascii="宋体" w:hAnsi="宋体"/>
          <w:szCs w:val="21"/>
        </w:rPr>
      </w:pPr>
      <w:r w:rsidRPr="00B61686">
        <w:rPr>
          <w:rFonts w:ascii="宋体" w:hAnsi="宋体"/>
          <w:szCs w:val="21"/>
        </w:rPr>
        <w:t>B.《游褒禅山记》中华山洞的前洞地势平坦，且路程近，因而游览的人多</w:t>
      </w:r>
      <w:r w:rsidR="00B61686">
        <w:rPr>
          <w:rFonts w:ascii="宋体" w:hAnsi="宋体"/>
          <w:szCs w:val="21"/>
        </w:rPr>
        <w:t>：</w:t>
      </w:r>
      <w:r w:rsidRPr="00B61686">
        <w:rPr>
          <w:rFonts w:ascii="宋体" w:hAnsi="宋体"/>
          <w:szCs w:val="21"/>
        </w:rPr>
        <w:t>后洞地势险峻，且路程较远，因而游览的人少。</w:t>
      </w:r>
    </w:p>
    <w:p w:rsidR="00144FF2" w:rsidP="00B61686">
      <w:pPr>
        <w:spacing w:line="288" w:lineRule="auto"/>
        <w:jc w:val="left"/>
        <w:rPr>
          <w:rFonts w:ascii="宋体" w:hAnsi="宋体"/>
          <w:szCs w:val="21"/>
        </w:rPr>
      </w:pPr>
      <w:r w:rsidRPr="00B61686">
        <w:rPr>
          <w:rFonts w:ascii="宋体" w:hAnsi="宋体"/>
          <w:szCs w:val="21"/>
        </w:rPr>
        <w:t>C.《游褒禅山记》中作者用“奇伟、瑰怪、非常之观”比喻人生的最高境界，但不是每个人都可以到达的，只有有力、有物的人才能到达。</w:t>
      </w:r>
    </w:p>
    <w:p w:rsidR="00144FF2" w:rsidP="00B61686">
      <w:pPr>
        <w:spacing w:line="288" w:lineRule="auto"/>
        <w:jc w:val="left"/>
        <w:rPr>
          <w:rFonts w:ascii="宋体" w:hAnsi="宋体"/>
          <w:szCs w:val="21"/>
        </w:rPr>
      </w:pPr>
      <w:r w:rsidRPr="00B61686">
        <w:rPr>
          <w:rFonts w:ascii="宋体" w:hAnsi="宋体"/>
          <w:szCs w:val="21"/>
        </w:rPr>
        <w:t>D.王安石的《游褒禅山记》与苏轼的《石钟山记》风格相似，同属于山水游记，都是从记游中引出议论，在</w:t>
      </w:r>
      <w:r w:rsidRPr="00B61686">
        <w:rPr>
          <w:rFonts w:ascii="宋体" w:hAnsi="宋体"/>
          <w:szCs w:val="21"/>
        </w:rPr>
        <w:t>叙述中说明事理。</w:t>
      </w:r>
    </w:p>
    <w:p w:rsidR="00144FF2" w:rsidP="00B61686">
      <w:pPr>
        <w:spacing w:line="288" w:lineRule="auto"/>
        <w:jc w:val="left"/>
        <w:rPr>
          <w:rFonts w:ascii="宋体" w:hAnsi="宋体"/>
          <w:szCs w:val="21"/>
        </w:rPr>
      </w:pPr>
      <w:r w:rsidRPr="00B61686">
        <w:rPr>
          <w:rFonts w:ascii="宋体" w:hAnsi="宋体"/>
          <w:szCs w:val="21"/>
        </w:rPr>
        <w:t>13.把材料中画横线的句子翻译成现代汉语。(8分)</w:t>
      </w:r>
    </w:p>
    <w:p w:rsidR="00144FF2" w:rsidP="00B61686">
      <w:pPr>
        <w:spacing w:line="288" w:lineRule="auto"/>
        <w:jc w:val="left"/>
        <w:rPr>
          <w:rFonts w:ascii="宋体" w:hAnsi="宋体"/>
          <w:szCs w:val="21"/>
        </w:rPr>
      </w:pPr>
      <w:r w:rsidRPr="00B61686">
        <w:rPr>
          <w:rFonts w:ascii="宋体" w:hAnsi="宋体"/>
          <w:szCs w:val="21"/>
        </w:rPr>
        <w:t>(1)盖余所至，比好游者尚不能十一，然视其左右，来而记之者已少。</w:t>
      </w:r>
    </w:p>
    <w:p w:rsidR="00144FF2" w:rsidP="00B61686">
      <w:pPr>
        <w:spacing w:line="288" w:lineRule="auto"/>
        <w:jc w:val="left"/>
        <w:rPr>
          <w:rFonts w:ascii="宋体" w:hAnsi="宋体"/>
          <w:szCs w:val="21"/>
        </w:rPr>
      </w:pPr>
      <w:r w:rsidRPr="00B61686">
        <w:rPr>
          <w:rFonts w:ascii="宋体" w:hAnsi="宋体"/>
          <w:szCs w:val="21"/>
        </w:rPr>
        <w:t>(2)后世之</w:t>
      </w:r>
      <w:r w:rsidRPr="00B61686">
        <w:rPr>
          <w:rFonts w:ascii="宋体" w:hAnsi="宋体"/>
          <w:szCs w:val="21"/>
        </w:rPr>
        <w:t>谬</w:t>
      </w:r>
      <w:r w:rsidRPr="00B61686">
        <w:rPr>
          <w:rFonts w:ascii="宋体" w:hAnsi="宋体"/>
          <w:szCs w:val="21"/>
        </w:rPr>
        <w:t>其传而莫能名者，何可胜道也哉!</w:t>
      </w:r>
    </w:p>
    <w:p w:rsidR="00C00361" w:rsidRPr="00B61686" w:rsidP="00B61686">
      <w:pPr>
        <w:spacing w:line="288" w:lineRule="auto"/>
        <w:jc w:val="left"/>
        <w:rPr>
          <w:rFonts w:ascii="宋体" w:hAnsi="宋体" w:hint="eastAsia"/>
          <w:szCs w:val="21"/>
        </w:rPr>
      </w:pPr>
      <w:r w:rsidRPr="00B61686">
        <w:rPr>
          <w:rFonts w:ascii="宋体" w:hAnsi="宋体"/>
          <w:szCs w:val="21"/>
        </w:rPr>
        <w:t>14.两篇材料同为游记，请简要分析它们表达方式上的异同。(3分)</w:t>
      </w:r>
    </w:p>
    <w:p w:rsidR="00144FF2" w:rsidRPr="00144FF2" w:rsidP="00B61686">
      <w:pPr>
        <w:spacing w:line="288" w:lineRule="auto"/>
        <w:jc w:val="left"/>
        <w:rPr>
          <w:rFonts w:ascii="宋体" w:hAnsi="宋体"/>
          <w:b/>
          <w:szCs w:val="21"/>
        </w:rPr>
      </w:pPr>
      <w:r w:rsidRPr="00144FF2">
        <w:rPr>
          <w:rFonts w:ascii="宋体" w:hAnsi="宋体" w:hint="eastAsia"/>
          <w:b/>
          <w:szCs w:val="21"/>
        </w:rPr>
        <w:t>(二）古代诗歌阅读（本题共2小题，9分）</w:t>
      </w:r>
    </w:p>
    <w:p w:rsidR="00231EFB" w:rsidRPr="00B61686" w:rsidP="00B61686">
      <w:pPr>
        <w:spacing w:line="288" w:lineRule="auto"/>
        <w:jc w:val="left"/>
        <w:rPr>
          <w:rFonts w:ascii="宋体" w:hAnsi="宋体" w:hint="eastAsia"/>
          <w:szCs w:val="21"/>
        </w:rPr>
      </w:pPr>
      <w:r w:rsidRPr="00B61686">
        <w:rPr>
          <w:rFonts w:ascii="宋体" w:hAnsi="宋体" w:hint="eastAsia"/>
          <w:szCs w:val="21"/>
        </w:rPr>
        <w:t>阅读下面这首宋词，完成15</w:t>
      </w:r>
      <w:r w:rsidR="00144FF2">
        <w:rPr>
          <w:rFonts w:ascii="宋体" w:hAnsi="宋体" w:hint="eastAsia"/>
          <w:szCs w:val="21"/>
        </w:rPr>
        <w:t>-</w:t>
      </w:r>
      <w:r w:rsidRPr="00B61686">
        <w:rPr>
          <w:rFonts w:ascii="宋体" w:hAnsi="宋体" w:hint="eastAsia"/>
          <w:szCs w:val="21"/>
        </w:rPr>
        <w:t>16题。</w:t>
      </w:r>
    </w:p>
    <w:p w:rsidR="00954068" w:rsidRPr="00144FF2" w:rsidP="00144FF2">
      <w:pPr>
        <w:spacing w:line="288" w:lineRule="auto"/>
        <w:jc w:val="center"/>
        <w:rPr>
          <w:rFonts w:ascii="楷体" w:eastAsia="楷体" w:hAnsi="楷体" w:hint="eastAsia"/>
          <w:szCs w:val="21"/>
        </w:rPr>
      </w:pPr>
      <w:r w:rsidRPr="00144FF2">
        <w:rPr>
          <w:rFonts w:ascii="楷体" w:eastAsia="楷体" w:hAnsi="楷体" w:hint="eastAsia"/>
          <w:szCs w:val="21"/>
        </w:rPr>
        <w:t>观雨</w:t>
      </w:r>
      <w:r w:rsidRPr="00144FF2">
        <w:rPr>
          <w:rFonts w:ascii="楷体" w:eastAsia="楷体" w:hAnsi="楷体" w:hint="eastAsia"/>
          <w:szCs w:val="21"/>
          <w:vertAlign w:val="superscript"/>
        </w:rPr>
        <w:t>①</w:t>
      </w:r>
    </w:p>
    <w:p w:rsidR="00954068" w:rsidRPr="00144FF2" w:rsidP="00144FF2">
      <w:pPr>
        <w:spacing w:line="288" w:lineRule="auto"/>
        <w:jc w:val="center"/>
        <w:rPr>
          <w:rFonts w:ascii="楷体" w:eastAsia="楷体" w:hAnsi="楷体" w:hint="eastAsia"/>
          <w:szCs w:val="21"/>
        </w:rPr>
      </w:pPr>
      <w:r w:rsidRPr="00144FF2">
        <w:rPr>
          <w:rFonts w:ascii="楷体" w:eastAsia="楷体" w:hAnsi="楷体" w:hint="eastAsia"/>
          <w:szCs w:val="21"/>
        </w:rPr>
        <w:t>陈与义</w:t>
      </w:r>
      <w:r w:rsidRPr="00144FF2" w:rsidR="00144FF2">
        <w:rPr>
          <w:rFonts w:ascii="楷体" w:eastAsia="楷体" w:hAnsi="楷体" w:hint="eastAsia"/>
          <w:szCs w:val="21"/>
          <w:vertAlign w:val="superscript"/>
        </w:rPr>
        <w:t>②</w:t>
      </w:r>
    </w:p>
    <w:p w:rsidR="00954068" w:rsidRPr="00144FF2" w:rsidP="00144FF2">
      <w:pPr>
        <w:spacing w:line="288" w:lineRule="auto"/>
        <w:jc w:val="center"/>
        <w:rPr>
          <w:rFonts w:ascii="楷体" w:eastAsia="楷体" w:hAnsi="楷体" w:hint="eastAsia"/>
          <w:szCs w:val="21"/>
        </w:rPr>
      </w:pPr>
      <w:r w:rsidRPr="00144FF2">
        <w:rPr>
          <w:rFonts w:ascii="楷体" w:eastAsia="楷体" w:hAnsi="楷体" w:hint="eastAsia"/>
          <w:szCs w:val="21"/>
        </w:rPr>
        <w:t>山客龙钟不解耕，开轩危坐看阴晴。</w:t>
      </w:r>
    </w:p>
    <w:p w:rsidR="00954068" w:rsidRPr="00144FF2" w:rsidP="00144FF2">
      <w:pPr>
        <w:spacing w:line="288" w:lineRule="auto"/>
        <w:jc w:val="center"/>
        <w:rPr>
          <w:rFonts w:ascii="楷体" w:eastAsia="楷体" w:hAnsi="楷体" w:hint="eastAsia"/>
          <w:szCs w:val="21"/>
        </w:rPr>
      </w:pPr>
      <w:r w:rsidRPr="00144FF2">
        <w:rPr>
          <w:rFonts w:ascii="楷体" w:eastAsia="楷体" w:hAnsi="楷体" w:hint="eastAsia"/>
          <w:szCs w:val="21"/>
        </w:rPr>
        <w:t>前江</w:t>
      </w:r>
      <w:r w:rsidRPr="00144FF2">
        <w:rPr>
          <w:rFonts w:ascii="楷体" w:eastAsia="楷体" w:hAnsi="楷体" w:hint="eastAsia"/>
          <w:szCs w:val="21"/>
        </w:rPr>
        <w:t>后岭通云气</w:t>
      </w:r>
      <w:r w:rsidRPr="00144FF2">
        <w:rPr>
          <w:rFonts w:ascii="楷体" w:eastAsia="楷体" w:hAnsi="楷体" w:hint="eastAsia"/>
          <w:szCs w:val="21"/>
        </w:rPr>
        <w:t>，万</w:t>
      </w:r>
      <w:r w:rsidRPr="00144FF2">
        <w:rPr>
          <w:rFonts w:ascii="楷体" w:eastAsia="楷体" w:hAnsi="楷体" w:hint="eastAsia"/>
          <w:szCs w:val="21"/>
        </w:rPr>
        <w:t>壑千林送</w:t>
      </w:r>
      <w:r w:rsidRPr="00144FF2">
        <w:rPr>
          <w:rFonts w:ascii="楷体" w:eastAsia="楷体" w:hAnsi="楷体" w:hint="eastAsia"/>
          <w:szCs w:val="21"/>
        </w:rPr>
        <w:t>雨声。</w:t>
      </w:r>
    </w:p>
    <w:p w:rsidR="00954068" w:rsidRPr="00144FF2" w:rsidP="00144FF2">
      <w:pPr>
        <w:spacing w:line="288" w:lineRule="auto"/>
        <w:jc w:val="center"/>
        <w:rPr>
          <w:rFonts w:ascii="楷体" w:eastAsia="楷体" w:hAnsi="楷体" w:hint="eastAsia"/>
          <w:szCs w:val="21"/>
        </w:rPr>
      </w:pPr>
      <w:r w:rsidRPr="00144FF2">
        <w:rPr>
          <w:rFonts w:ascii="楷体" w:eastAsia="楷体" w:hAnsi="楷体" w:hint="eastAsia"/>
          <w:szCs w:val="21"/>
        </w:rPr>
        <w:t>海压竹枝低复</w:t>
      </w:r>
      <w:r w:rsidRPr="00144FF2">
        <w:rPr>
          <w:rFonts w:ascii="楷体" w:eastAsia="楷体" w:hAnsi="楷体" w:hint="eastAsia"/>
          <w:szCs w:val="21"/>
        </w:rPr>
        <w:t>举，风</w:t>
      </w:r>
      <w:r w:rsidRPr="00144FF2">
        <w:rPr>
          <w:rFonts w:ascii="楷体" w:eastAsia="楷体" w:hAnsi="楷体" w:hint="eastAsia"/>
          <w:szCs w:val="21"/>
        </w:rPr>
        <w:t>吹山角晦</w:t>
      </w:r>
      <w:r w:rsidRPr="00144FF2">
        <w:rPr>
          <w:rFonts w:ascii="楷体" w:eastAsia="楷体" w:hAnsi="楷体" w:hint="eastAsia"/>
          <w:szCs w:val="21"/>
        </w:rPr>
        <w:t>复明。</w:t>
      </w:r>
    </w:p>
    <w:p w:rsidR="00954068" w:rsidRPr="00144FF2" w:rsidP="00144FF2">
      <w:pPr>
        <w:spacing w:line="288" w:lineRule="auto"/>
        <w:jc w:val="center"/>
        <w:rPr>
          <w:rFonts w:ascii="楷体" w:eastAsia="楷体" w:hAnsi="楷体" w:hint="eastAsia"/>
          <w:szCs w:val="21"/>
        </w:rPr>
      </w:pPr>
      <w:r w:rsidRPr="00144FF2">
        <w:rPr>
          <w:rFonts w:ascii="楷体" w:eastAsia="楷体" w:hAnsi="楷体" w:hint="eastAsia"/>
          <w:szCs w:val="21"/>
        </w:rPr>
        <w:t>不嫌屋漏无干处，正要群龙洗甲兵</w:t>
      </w:r>
      <w:r w:rsidRPr="00144FF2" w:rsidR="00144FF2">
        <w:rPr>
          <w:rFonts w:ascii="楷体" w:eastAsia="楷体" w:hAnsi="楷体" w:hint="eastAsia"/>
          <w:szCs w:val="21"/>
          <w:vertAlign w:val="superscript"/>
        </w:rPr>
        <w:t>③</w:t>
      </w:r>
      <w:r w:rsidRPr="00144FF2">
        <w:rPr>
          <w:rFonts w:ascii="楷体" w:eastAsia="楷体" w:hAnsi="楷体" w:hint="eastAsia"/>
          <w:szCs w:val="21"/>
        </w:rPr>
        <w:t>。</w:t>
      </w:r>
    </w:p>
    <w:p w:rsidR="00144FF2" w:rsidRPr="00144FF2" w:rsidP="00144FF2">
      <w:pPr>
        <w:spacing w:line="288" w:lineRule="auto"/>
        <w:jc w:val="left"/>
        <w:rPr>
          <w:rFonts w:ascii="宋体" w:hAnsi="宋体"/>
          <w:szCs w:val="21"/>
        </w:rPr>
      </w:pPr>
      <w:r w:rsidRPr="00144FF2">
        <w:rPr>
          <w:rFonts w:ascii="宋体" w:hAnsi="宋体" w:hint="eastAsia"/>
          <w:szCs w:val="21"/>
        </w:rPr>
        <w:t>[</w:t>
      </w:r>
      <w:r w:rsidRPr="00144FF2" w:rsidR="00954068">
        <w:rPr>
          <w:rFonts w:ascii="宋体" w:hAnsi="宋体" w:hint="eastAsia"/>
          <w:szCs w:val="21"/>
        </w:rPr>
        <w:t>注</w:t>
      </w:r>
      <w:r w:rsidRPr="00144FF2">
        <w:rPr>
          <w:rFonts w:ascii="宋体" w:hAnsi="宋体" w:hint="eastAsia"/>
          <w:szCs w:val="21"/>
        </w:rPr>
        <w:t>]</w:t>
      </w:r>
      <w:r w:rsidRPr="00144FF2">
        <w:rPr>
          <w:rFonts w:ascii="宋体" w:hAnsi="宋体"/>
        </w:rPr>
        <w:t>①本诗作于1130年夏。金兵于当年春进逼长沙，长沙</w:t>
      </w:r>
      <w:r w:rsidRPr="00144FF2">
        <w:rPr>
          <w:rFonts w:ascii="宋体" w:hAnsi="宋体"/>
        </w:rPr>
        <w:t>守帅向子湮</w:t>
      </w:r>
      <w:r w:rsidRPr="00144FF2">
        <w:rPr>
          <w:rFonts w:ascii="宋体" w:hAnsi="宋体"/>
        </w:rPr>
        <w:t>积极组织抵抗，形势略有好转。此时</w:t>
      </w:r>
      <w:r>
        <w:rPr>
          <w:rFonts w:ascii="宋体" w:hAnsi="宋体"/>
        </w:rPr>
        <w:t>诗</w:t>
      </w:r>
      <w:r w:rsidRPr="00144FF2">
        <w:rPr>
          <w:rFonts w:ascii="宋体" w:hAnsi="宋体"/>
        </w:rPr>
        <w:t>人流寓湖南邵阳，</w:t>
      </w:r>
      <w:r w:rsidRPr="00144FF2">
        <w:rPr>
          <w:rFonts w:ascii="宋体" w:hAnsi="宋体"/>
        </w:rPr>
        <w:t>住在贞牟山上</w:t>
      </w:r>
      <w:r w:rsidRPr="00144FF2">
        <w:rPr>
          <w:rFonts w:ascii="宋体" w:hAnsi="宋体"/>
        </w:rPr>
        <w:t>。②陈与义，南北宋之交的爱国诗人。③洗甲兵</w:t>
      </w:r>
      <w:r>
        <w:rPr>
          <w:rFonts w:ascii="宋体" w:hAnsi="宋体"/>
        </w:rPr>
        <w:t>：</w:t>
      </w:r>
      <w:r w:rsidRPr="00144FF2">
        <w:rPr>
          <w:rFonts w:ascii="宋体" w:hAnsi="宋体"/>
        </w:rPr>
        <w:t>武王伐殷，兵行之日大雨，太公曰</w:t>
      </w:r>
      <w:r>
        <w:rPr>
          <w:rFonts w:ascii="宋体" w:hAnsi="宋体"/>
        </w:rPr>
        <w:t>：</w:t>
      </w:r>
      <w:r w:rsidRPr="00144FF2">
        <w:rPr>
          <w:rFonts w:ascii="宋体" w:hAnsi="宋体"/>
        </w:rPr>
        <w:t>“是洗濯甲兵”。</w:t>
      </w:r>
    </w:p>
    <w:p w:rsidR="004A55F9" w:rsidP="00B61686">
      <w:pPr>
        <w:spacing w:line="288" w:lineRule="auto"/>
        <w:jc w:val="left"/>
        <w:rPr>
          <w:rFonts w:ascii="宋体" w:hAnsi="宋体"/>
          <w:szCs w:val="21"/>
        </w:rPr>
      </w:pPr>
      <w:r w:rsidRPr="00B61686">
        <w:rPr>
          <w:rFonts w:ascii="宋体" w:hAnsi="宋体"/>
          <w:szCs w:val="21"/>
        </w:rPr>
        <w:t>15.下列对这首诗的赏析，不正确的一项是</w:t>
      </w:r>
      <w:r w:rsidR="00D63CA0">
        <w:rPr>
          <w:rFonts w:ascii="宋体" w:hAnsi="宋体"/>
          <w:szCs w:val="21"/>
        </w:rPr>
        <w:t>(   )</w:t>
      </w:r>
      <w:r w:rsidRPr="00B61686">
        <w:rPr>
          <w:rFonts w:ascii="宋体" w:hAnsi="宋体"/>
          <w:szCs w:val="21"/>
        </w:rPr>
        <w:t>(3分)</w:t>
      </w:r>
    </w:p>
    <w:p w:rsidR="004A55F9" w:rsidP="00B61686">
      <w:pPr>
        <w:spacing w:line="288" w:lineRule="auto"/>
        <w:jc w:val="left"/>
        <w:rPr>
          <w:rFonts w:ascii="宋体" w:hAnsi="宋体"/>
          <w:szCs w:val="21"/>
        </w:rPr>
      </w:pPr>
      <w:r w:rsidRPr="00B61686">
        <w:rPr>
          <w:rFonts w:ascii="宋体" w:hAnsi="宋体"/>
          <w:szCs w:val="21"/>
        </w:rPr>
        <w:t>A</w:t>
      </w:r>
      <w:r>
        <w:rPr>
          <w:rFonts w:ascii="宋体" w:hAnsi="宋体"/>
          <w:szCs w:val="21"/>
        </w:rPr>
        <w:t>.</w:t>
      </w:r>
      <w:r w:rsidRPr="00B61686">
        <w:rPr>
          <w:rFonts w:ascii="宋体" w:hAnsi="宋体"/>
          <w:szCs w:val="21"/>
        </w:rPr>
        <w:t>首联写诗人虽不解农桑，却打开窗户在高</w:t>
      </w:r>
      <w:r>
        <w:rPr>
          <w:rFonts w:ascii="宋体" w:hAnsi="宋体"/>
          <w:szCs w:val="21"/>
        </w:rPr>
        <w:t>高</w:t>
      </w:r>
      <w:r w:rsidRPr="00B61686">
        <w:rPr>
          <w:rFonts w:ascii="宋体" w:hAnsi="宋体"/>
          <w:szCs w:val="21"/>
        </w:rPr>
        <w:t>的阁楼上探身查看外面风雨的变化。</w:t>
      </w:r>
    </w:p>
    <w:p w:rsidR="004A55F9" w:rsidP="00B61686">
      <w:pPr>
        <w:spacing w:line="288" w:lineRule="auto"/>
        <w:jc w:val="left"/>
        <w:rPr>
          <w:rFonts w:ascii="宋体" w:hAnsi="宋体"/>
          <w:szCs w:val="21"/>
        </w:rPr>
      </w:pPr>
      <w:r w:rsidRPr="00B61686">
        <w:rPr>
          <w:rFonts w:ascii="宋体" w:hAnsi="宋体"/>
          <w:szCs w:val="21"/>
        </w:rPr>
        <w:t>B.</w:t>
      </w:r>
      <w:r>
        <w:rPr>
          <w:rFonts w:ascii="宋体" w:hAnsi="宋体"/>
          <w:szCs w:val="21"/>
        </w:rPr>
        <w:t>颔</w:t>
      </w:r>
      <w:r w:rsidRPr="00B61686">
        <w:rPr>
          <w:rFonts w:ascii="宋体" w:hAnsi="宋体"/>
          <w:szCs w:val="21"/>
        </w:rPr>
        <w:t>联写景，气势雄浑。</w:t>
      </w:r>
      <w:r w:rsidRPr="00B61686">
        <w:rPr>
          <w:rFonts w:ascii="宋体" w:hAnsi="宋体"/>
          <w:szCs w:val="21"/>
        </w:rPr>
        <w:t>江壑林岭</w:t>
      </w:r>
      <w:r w:rsidRPr="00B61686">
        <w:rPr>
          <w:rFonts w:ascii="宋体" w:hAnsi="宋体"/>
          <w:szCs w:val="21"/>
        </w:rPr>
        <w:t>，风起云涌，雨声阵阵，写出了夏季云雨的特征。</w:t>
      </w:r>
    </w:p>
    <w:p w:rsidR="004A55F9" w:rsidP="00B61686">
      <w:pPr>
        <w:spacing w:line="288" w:lineRule="auto"/>
        <w:jc w:val="left"/>
        <w:rPr>
          <w:rFonts w:ascii="宋体" w:hAnsi="宋体"/>
          <w:szCs w:val="21"/>
        </w:rPr>
      </w:pPr>
      <w:r w:rsidRPr="00B61686">
        <w:rPr>
          <w:rFonts w:ascii="宋体" w:hAnsi="宋体"/>
          <w:szCs w:val="21"/>
        </w:rPr>
        <w:t>C.颈联中“海”指的是雨，雨来如翻江倒海</w:t>
      </w:r>
      <w:r w:rsidR="00B61686">
        <w:rPr>
          <w:rFonts w:ascii="宋体" w:hAnsi="宋体"/>
          <w:szCs w:val="21"/>
        </w:rPr>
        <w:t>：</w:t>
      </w:r>
      <w:r w:rsidRPr="00B61686">
        <w:rPr>
          <w:rFonts w:ascii="宋体" w:hAnsi="宋体"/>
          <w:szCs w:val="21"/>
        </w:rPr>
        <w:t>“低复举”，写竹林在大雨中偃仰之状。</w:t>
      </w:r>
    </w:p>
    <w:p w:rsidR="004A55F9" w:rsidP="00B61686">
      <w:pPr>
        <w:spacing w:line="288" w:lineRule="auto"/>
        <w:jc w:val="left"/>
        <w:rPr>
          <w:rFonts w:ascii="宋体" w:hAnsi="宋体"/>
          <w:szCs w:val="21"/>
        </w:rPr>
      </w:pPr>
      <w:r>
        <w:rPr>
          <w:rFonts w:ascii="宋体" w:hAnsi="宋体"/>
          <w:szCs w:val="21"/>
        </w:rPr>
        <w:t>D</w:t>
      </w:r>
      <w:r w:rsidRPr="00B61686" w:rsidR="00C00361">
        <w:rPr>
          <w:rFonts w:ascii="宋体" w:hAnsi="宋体"/>
          <w:szCs w:val="21"/>
        </w:rPr>
        <w:t>.尾联用典，</w:t>
      </w:r>
      <w:r w:rsidRPr="00B61686" w:rsidR="00C00361">
        <w:rPr>
          <w:rFonts w:ascii="宋体" w:hAnsi="宋体"/>
          <w:szCs w:val="21"/>
        </w:rPr>
        <w:t>出句化</w:t>
      </w:r>
      <w:r w:rsidRPr="00B61686" w:rsidR="00C00361">
        <w:rPr>
          <w:rFonts w:ascii="宋体" w:hAnsi="宋体"/>
          <w:szCs w:val="21"/>
        </w:rPr>
        <w:t>用了杜甫的“床头屋漏无干处”的诗句，在此反其意而用之。</w:t>
      </w:r>
    </w:p>
    <w:p w:rsidR="00954068" w:rsidRPr="00B61686" w:rsidP="00B61686">
      <w:pPr>
        <w:spacing w:line="288" w:lineRule="auto"/>
        <w:jc w:val="left"/>
        <w:rPr>
          <w:rFonts w:ascii="宋体" w:hAnsi="宋体"/>
          <w:szCs w:val="21"/>
        </w:rPr>
      </w:pPr>
      <w:r w:rsidRPr="00B61686">
        <w:rPr>
          <w:rFonts w:ascii="宋体" w:hAnsi="宋体"/>
          <w:szCs w:val="21"/>
        </w:rPr>
        <w:t>16.前人在评论这首诗时说“阴晴”二字是全诗的中心所在，请结合颔联和颈联分析诗人如何借助“阴晴”表达他情感的变化。(6分)</w:t>
      </w:r>
    </w:p>
    <w:p w:rsidR="00C00361" w:rsidRPr="004A55F9" w:rsidP="00B61686">
      <w:pPr>
        <w:spacing w:line="288" w:lineRule="auto"/>
        <w:jc w:val="left"/>
        <w:rPr>
          <w:rFonts w:ascii="宋体" w:hAnsi="宋体"/>
          <w:b/>
          <w:szCs w:val="21"/>
        </w:rPr>
      </w:pPr>
      <w:r w:rsidRPr="004A55F9">
        <w:rPr>
          <w:rFonts w:ascii="宋体" w:hAnsi="宋体" w:hint="eastAsia"/>
          <w:b/>
          <w:szCs w:val="21"/>
        </w:rPr>
        <w:t>(三)名篇名句默写(本题共1小题，6分)</w:t>
      </w:r>
    </w:p>
    <w:p w:rsidR="00C00361" w:rsidRPr="00B61686" w:rsidP="00B61686">
      <w:pPr>
        <w:spacing w:line="288" w:lineRule="auto"/>
        <w:jc w:val="left"/>
        <w:rPr>
          <w:rFonts w:ascii="宋体" w:hAnsi="宋体"/>
          <w:szCs w:val="21"/>
        </w:rPr>
      </w:pPr>
      <w:r w:rsidRPr="00B61686">
        <w:rPr>
          <w:rFonts w:ascii="宋体" w:hAnsi="宋体" w:hint="eastAsia"/>
          <w:szCs w:val="21"/>
        </w:rPr>
        <w:t>17.补写出下列句子中的空缺部分。(6分)</w:t>
      </w:r>
    </w:p>
    <w:p w:rsidR="00C00361" w:rsidRPr="00B61686" w:rsidP="00B61686">
      <w:pPr>
        <w:spacing w:line="288" w:lineRule="auto"/>
        <w:jc w:val="left"/>
        <w:rPr>
          <w:rFonts w:ascii="宋体" w:hAnsi="宋体" w:hint="eastAsia"/>
          <w:szCs w:val="21"/>
        </w:rPr>
      </w:pPr>
      <w:r w:rsidRPr="00B61686">
        <w:rPr>
          <w:rFonts w:ascii="宋体" w:hAnsi="宋体" w:hint="eastAsia"/>
          <w:szCs w:val="21"/>
        </w:rPr>
        <w:t>(1)李密在《陈情表》中，用“</w:t>
      </w:r>
      <w:r w:rsidRPr="004A55F9" w:rsidR="004A55F9">
        <w:rPr>
          <w:rFonts w:ascii="宋体" w:hAnsi="宋体" w:hint="eastAsia"/>
          <w:szCs w:val="21"/>
          <w:u w:val="single"/>
        </w:rPr>
        <w:t xml:space="preserve"> </w:t>
      </w:r>
      <w:r w:rsidRPr="004A55F9" w:rsidR="004A55F9">
        <w:rPr>
          <w:rFonts w:ascii="宋体" w:hAnsi="宋体"/>
          <w:szCs w:val="21"/>
          <w:u w:val="single"/>
        </w:rPr>
        <w:t xml:space="preserve">         </w:t>
      </w:r>
      <w:r w:rsidR="004A55F9">
        <w:rPr>
          <w:rFonts w:ascii="宋体" w:hAnsi="宋体" w:hint="eastAsia"/>
          <w:szCs w:val="21"/>
        </w:rPr>
        <w:t>，</w:t>
      </w:r>
      <w:r w:rsidRPr="004A55F9" w:rsidR="004A55F9">
        <w:rPr>
          <w:rFonts w:ascii="宋体" w:hAnsi="宋体" w:hint="eastAsia"/>
          <w:szCs w:val="21"/>
          <w:u w:val="single"/>
        </w:rPr>
        <w:t xml:space="preserve"> </w:t>
      </w:r>
      <w:r w:rsidRPr="004A55F9" w:rsidR="004A55F9">
        <w:rPr>
          <w:rFonts w:ascii="宋体" w:hAnsi="宋体"/>
          <w:szCs w:val="21"/>
          <w:u w:val="single"/>
        </w:rPr>
        <w:t xml:space="preserve">         </w:t>
      </w:r>
      <w:r w:rsidR="004A55F9">
        <w:rPr>
          <w:rFonts w:ascii="宋体" w:hAnsi="宋体"/>
          <w:szCs w:val="21"/>
        </w:rPr>
        <w:t>”</w:t>
      </w:r>
      <w:r w:rsidRPr="00B61686">
        <w:rPr>
          <w:rFonts w:ascii="宋体" w:hAnsi="宋体" w:hint="eastAsia"/>
          <w:szCs w:val="21"/>
        </w:rPr>
        <w:t>这两句写晋武帝对自己过分受到提拔，加恩特赐的任命优厚。</w:t>
      </w:r>
    </w:p>
    <w:p w:rsidR="00C00361" w:rsidRPr="00B61686" w:rsidP="00B61686">
      <w:pPr>
        <w:spacing w:line="288" w:lineRule="auto"/>
        <w:jc w:val="left"/>
        <w:rPr>
          <w:rFonts w:ascii="宋体" w:hAnsi="宋体"/>
          <w:szCs w:val="21"/>
        </w:rPr>
      </w:pPr>
      <w:r w:rsidRPr="00B61686">
        <w:rPr>
          <w:rFonts w:ascii="宋体" w:hAnsi="宋体" w:hint="eastAsia"/>
          <w:szCs w:val="21"/>
        </w:rPr>
        <w:t>(2)在阐释生与死这一人生的终极问题时，王羲之不拘成见，在《兰亭集序》中用“</w:t>
      </w:r>
      <w:r w:rsidRPr="004A55F9" w:rsidR="004A55F9">
        <w:rPr>
          <w:rFonts w:ascii="宋体" w:hAnsi="宋体" w:hint="eastAsia"/>
          <w:szCs w:val="21"/>
          <w:u w:val="single"/>
        </w:rPr>
        <w:t xml:space="preserve"> </w:t>
      </w:r>
      <w:r w:rsidRPr="004A55F9" w:rsidR="004A55F9">
        <w:rPr>
          <w:rFonts w:ascii="宋体" w:hAnsi="宋体"/>
          <w:szCs w:val="21"/>
          <w:u w:val="single"/>
        </w:rPr>
        <w:t xml:space="preserve">         </w:t>
      </w:r>
      <w:r w:rsidR="004A55F9">
        <w:rPr>
          <w:rFonts w:ascii="宋体" w:hAnsi="宋体" w:hint="eastAsia"/>
          <w:szCs w:val="21"/>
        </w:rPr>
        <w:t>，</w:t>
      </w:r>
      <w:r w:rsidRPr="004A55F9" w:rsidR="004A55F9">
        <w:rPr>
          <w:rFonts w:ascii="宋体" w:hAnsi="宋体" w:hint="eastAsia"/>
          <w:szCs w:val="21"/>
          <w:u w:val="single"/>
        </w:rPr>
        <w:t xml:space="preserve"> </w:t>
      </w:r>
      <w:r w:rsidRPr="004A55F9" w:rsidR="004A55F9">
        <w:rPr>
          <w:rFonts w:ascii="宋体" w:hAnsi="宋体"/>
          <w:szCs w:val="21"/>
          <w:u w:val="single"/>
        </w:rPr>
        <w:t xml:space="preserve">         </w:t>
      </w:r>
      <w:r w:rsidRPr="00B61686">
        <w:rPr>
          <w:rFonts w:ascii="宋体" w:hAnsi="宋体" w:hint="eastAsia"/>
          <w:szCs w:val="21"/>
        </w:rPr>
        <w:t>”两句，表达了自己的见解。</w:t>
      </w:r>
    </w:p>
    <w:p w:rsidR="00C00361" w:rsidRPr="00B61686" w:rsidP="00B61686">
      <w:pPr>
        <w:spacing w:line="288" w:lineRule="auto"/>
        <w:jc w:val="left"/>
        <w:rPr>
          <w:rFonts w:ascii="宋体" w:hAnsi="宋体"/>
          <w:szCs w:val="21"/>
        </w:rPr>
      </w:pPr>
      <w:r w:rsidRPr="00B61686">
        <w:rPr>
          <w:rFonts w:ascii="宋体" w:hAnsi="宋体" w:hint="eastAsia"/>
          <w:szCs w:val="21"/>
        </w:rPr>
        <w:t>(3)《归去来兮辞》中表现诗人自斟自酌，享受室中之乐，心情很愉快的句子是</w:t>
      </w:r>
      <w:r w:rsidR="00B61686">
        <w:rPr>
          <w:rFonts w:ascii="宋体" w:hAnsi="宋体" w:hint="eastAsia"/>
          <w:szCs w:val="21"/>
        </w:rPr>
        <w:t>：</w:t>
      </w:r>
      <w:r w:rsidRPr="00B61686">
        <w:rPr>
          <w:rFonts w:ascii="宋体" w:hAnsi="宋体" w:hint="eastAsia"/>
          <w:szCs w:val="21"/>
        </w:rPr>
        <w:t>“</w:t>
      </w:r>
      <w:r w:rsidRPr="004A55F9" w:rsidR="004A55F9">
        <w:rPr>
          <w:rFonts w:ascii="宋体" w:hAnsi="宋体" w:hint="eastAsia"/>
          <w:szCs w:val="21"/>
          <w:u w:val="single"/>
        </w:rPr>
        <w:t xml:space="preserve"> </w:t>
      </w:r>
      <w:r w:rsidRPr="004A55F9" w:rsidR="004A55F9">
        <w:rPr>
          <w:rFonts w:ascii="宋体" w:hAnsi="宋体"/>
          <w:szCs w:val="21"/>
          <w:u w:val="single"/>
        </w:rPr>
        <w:t xml:space="preserve">         </w:t>
      </w:r>
      <w:r w:rsidR="004A55F9">
        <w:rPr>
          <w:rFonts w:ascii="宋体" w:hAnsi="宋体" w:hint="eastAsia"/>
          <w:szCs w:val="21"/>
        </w:rPr>
        <w:t>，</w:t>
      </w:r>
      <w:r w:rsidRPr="004A55F9" w:rsidR="004A55F9">
        <w:rPr>
          <w:rFonts w:ascii="宋体" w:hAnsi="宋体" w:hint="eastAsia"/>
          <w:szCs w:val="21"/>
          <w:u w:val="single"/>
        </w:rPr>
        <w:t xml:space="preserve"> </w:t>
      </w:r>
      <w:r w:rsidRPr="004A55F9" w:rsidR="004A55F9">
        <w:rPr>
          <w:rFonts w:ascii="宋体" w:hAnsi="宋体"/>
          <w:szCs w:val="21"/>
          <w:u w:val="single"/>
        </w:rPr>
        <w:t xml:space="preserve">         </w:t>
      </w:r>
      <w:r w:rsidR="004A55F9">
        <w:rPr>
          <w:rFonts w:ascii="宋体" w:hAnsi="宋体"/>
          <w:szCs w:val="21"/>
        </w:rPr>
        <w:t>”</w:t>
      </w:r>
      <w:r w:rsidRPr="00B61686">
        <w:rPr>
          <w:rFonts w:ascii="宋体" w:hAnsi="宋体" w:hint="eastAsia"/>
          <w:szCs w:val="21"/>
        </w:rPr>
        <w:t>。这是真正的隐士之乐，和刘禹锡《陋室铭》中的“斯是陋室，唯吾德馨”异曲同工。</w:t>
      </w:r>
    </w:p>
    <w:p w:rsidR="00231EFB" w:rsidRPr="004A55F9" w:rsidP="00B61686">
      <w:pPr>
        <w:spacing w:line="288" w:lineRule="auto"/>
        <w:jc w:val="left"/>
        <w:rPr>
          <w:rFonts w:ascii="宋体" w:hAnsi="宋体" w:hint="eastAsia"/>
          <w:b/>
          <w:sz w:val="24"/>
        </w:rPr>
      </w:pPr>
      <w:r w:rsidRPr="004A55F9">
        <w:rPr>
          <w:rFonts w:ascii="宋体" w:hAnsi="宋体" w:hint="eastAsia"/>
          <w:b/>
          <w:sz w:val="24"/>
        </w:rPr>
        <w:t>三、语言文字运用（18分)</w:t>
      </w:r>
    </w:p>
    <w:p w:rsidR="004A55F9" w:rsidRPr="004A55F9" w:rsidP="00B61686">
      <w:pPr>
        <w:spacing w:line="288" w:lineRule="auto"/>
        <w:jc w:val="left"/>
        <w:rPr>
          <w:rFonts w:ascii="宋体" w:hAnsi="宋体"/>
          <w:b/>
          <w:szCs w:val="21"/>
        </w:rPr>
      </w:pPr>
      <w:r w:rsidRPr="004A55F9">
        <w:rPr>
          <w:rFonts w:ascii="宋体" w:hAnsi="宋体" w:hint="eastAsia"/>
          <w:b/>
          <w:szCs w:val="21"/>
        </w:rPr>
        <w:t>(一）语言文字运用</w:t>
      </w:r>
      <w:r w:rsidRPr="004A55F9">
        <w:rPr>
          <w:rFonts w:ascii="宋体" w:hAnsi="宋体" w:hint="eastAsia"/>
          <w:b/>
          <w:szCs w:val="21"/>
        </w:rPr>
        <w:t>Ⅰ</w:t>
      </w:r>
      <w:r w:rsidRPr="004A55F9">
        <w:rPr>
          <w:rFonts w:ascii="宋体" w:hAnsi="宋体" w:hint="eastAsia"/>
          <w:b/>
          <w:szCs w:val="21"/>
        </w:rPr>
        <w:t>（本题共2小题，7分）</w:t>
      </w:r>
    </w:p>
    <w:p w:rsidR="00231EFB" w:rsidRPr="00B61686" w:rsidP="00B61686">
      <w:pPr>
        <w:spacing w:line="288" w:lineRule="auto"/>
        <w:jc w:val="left"/>
        <w:rPr>
          <w:rFonts w:ascii="宋体" w:hAnsi="宋体" w:hint="eastAsia"/>
          <w:szCs w:val="21"/>
        </w:rPr>
      </w:pPr>
      <w:r w:rsidRPr="00B61686">
        <w:rPr>
          <w:rFonts w:ascii="宋体" w:hAnsi="宋体" w:hint="eastAsia"/>
          <w:szCs w:val="21"/>
        </w:rPr>
        <w:t>阅读下面的文字，完成18～19题。</w:t>
      </w:r>
    </w:p>
    <w:p w:rsidR="00954068" w:rsidRPr="004A55F9" w:rsidP="004A55F9">
      <w:pPr>
        <w:spacing w:line="288" w:lineRule="auto"/>
        <w:ind w:firstLine="420" w:firstLineChars="200"/>
        <w:jc w:val="left"/>
        <w:rPr>
          <w:rFonts w:ascii="楷体" w:eastAsia="楷体" w:hAnsi="楷体" w:hint="eastAsia"/>
          <w:szCs w:val="21"/>
        </w:rPr>
      </w:pPr>
      <w:r w:rsidRPr="004A55F9">
        <w:rPr>
          <w:rFonts w:ascii="楷体" w:eastAsia="楷体" w:hAnsi="楷体" w:hint="eastAsia"/>
          <w:szCs w:val="21"/>
        </w:rPr>
        <w:t>陶渊明在《归园田居》中写过这样的诗句：“少无适俗韵，性本爱丘山……荒南野际，守拙归园田。”“守拙”与“适俗”形成鲜明的对比，世俗之人讲究的是所谓处世之道，智巧钻营、人情练达。但中国自古以来还有另一种处世方式，即“守拙”，看起来似乎是</w:t>
      </w:r>
      <w:r w:rsidRPr="004A55F9">
        <w:rPr>
          <w:rFonts w:ascii="楷体" w:eastAsia="楷体" w:hAnsi="楷体" w:hint="eastAsia"/>
          <w:szCs w:val="21"/>
          <w:em w:val="dot"/>
        </w:rPr>
        <w:t>傻傻笨</w:t>
      </w:r>
      <w:r w:rsidRPr="004A55F9">
        <w:rPr>
          <w:rFonts w:ascii="楷体" w:eastAsia="楷体" w:hAnsi="楷体" w:hint="eastAsia"/>
          <w:szCs w:val="21"/>
          <w:em w:val="dot"/>
        </w:rPr>
        <w:t>笨</w:t>
      </w:r>
      <w:r w:rsidRPr="004A55F9">
        <w:rPr>
          <w:rFonts w:ascii="楷体" w:eastAsia="楷体" w:hAnsi="楷体" w:hint="eastAsia"/>
          <w:szCs w:val="21"/>
        </w:rPr>
        <w:t>的，但</w:t>
      </w:r>
      <w:r w:rsidRPr="004A55F9" w:rsidR="004A55F9">
        <w:rPr>
          <w:rFonts w:ascii="楷体" w:eastAsia="楷体" w:hAnsi="楷体" w:hint="eastAsia"/>
          <w:szCs w:val="21"/>
          <w:u w:val="single"/>
        </w:rPr>
        <w:t xml:space="preserve"> </w:t>
      </w:r>
      <w:r w:rsidRPr="004A55F9" w:rsidR="004A55F9">
        <w:rPr>
          <w:rFonts w:ascii="楷体" w:eastAsia="楷体" w:hAnsi="楷体"/>
          <w:szCs w:val="21"/>
          <w:u w:val="single"/>
        </w:rPr>
        <w:t xml:space="preserve">  </w:t>
      </w:r>
      <w:r w:rsidRPr="004A55F9" w:rsidR="004A55F9">
        <w:rPr>
          <w:rFonts w:ascii="楷体" w:eastAsia="楷体" w:hAnsi="楷体" w:hint="eastAsia"/>
          <w:szCs w:val="21"/>
          <w:u w:val="single"/>
        </w:rPr>
        <w:t>(</w:t>
      </w:r>
      <w:r w:rsidRPr="004A55F9" w:rsidR="004A55F9">
        <w:rPr>
          <w:rFonts w:ascii="楷体" w:eastAsia="楷体" w:hAnsi="楷体"/>
          <w:szCs w:val="21"/>
          <w:u w:val="single"/>
        </w:rPr>
        <w:t xml:space="preserve">1)   </w:t>
      </w:r>
      <w:r w:rsidRPr="004A55F9">
        <w:rPr>
          <w:rFonts w:ascii="楷体" w:eastAsia="楷体" w:hAnsi="楷体" w:hint="eastAsia"/>
          <w:szCs w:val="21"/>
        </w:rPr>
        <w:t>，“守拙”其实是人生大智慧。</w:t>
      </w:r>
    </w:p>
    <w:p w:rsidR="00954068" w:rsidRPr="004A55F9" w:rsidP="004A55F9">
      <w:pPr>
        <w:spacing w:line="288" w:lineRule="auto"/>
        <w:ind w:firstLine="420" w:firstLineChars="200"/>
        <w:jc w:val="left"/>
        <w:rPr>
          <w:rFonts w:ascii="楷体" w:eastAsia="楷体" w:hAnsi="楷体" w:hint="eastAsia"/>
          <w:szCs w:val="21"/>
        </w:rPr>
      </w:pPr>
      <w:r w:rsidRPr="004A55F9">
        <w:rPr>
          <w:rFonts w:ascii="楷体" w:eastAsia="楷体" w:hAnsi="楷体" w:hint="eastAsia"/>
          <w:szCs w:val="21"/>
          <w:u w:val="wave"/>
        </w:rPr>
        <w:t>荣利会滋生</w:t>
      </w:r>
      <w:r w:rsidRPr="004A55F9">
        <w:rPr>
          <w:rFonts w:ascii="楷体" w:eastAsia="楷体" w:hAnsi="楷体" w:hint="eastAsia"/>
          <w:szCs w:val="21"/>
          <w:u w:val="wave"/>
        </w:rPr>
        <w:t>贪婪、荒诞，权势能隐藏愚弄、残忍，机巧会伴随虚伪、狡诈，</w:t>
      </w:r>
      <w:r w:rsidRPr="004A55F9">
        <w:rPr>
          <w:rFonts w:ascii="楷体" w:eastAsia="楷体" w:hAnsi="楷体" w:hint="eastAsia"/>
          <w:szCs w:val="21"/>
        </w:rPr>
        <w:t>陶渊明的“拙”，针对的恰是这些。这不是消极，而是智慧。当时世人眼中看来不明智的“不为五斗米折腰”，在陶渊明自己看来则是“欣然”“取拙”。因为不想</w:t>
      </w:r>
      <w:r w:rsidRPr="004A55F9" w:rsidR="004A55F9">
        <w:rPr>
          <w:rFonts w:ascii="楷体" w:eastAsia="楷体" w:hAnsi="楷体" w:hint="eastAsia"/>
          <w:szCs w:val="21"/>
          <w:u w:val="single"/>
        </w:rPr>
        <w:t xml:space="preserve"> </w:t>
      </w:r>
      <w:r w:rsidRPr="004A55F9" w:rsidR="004A55F9">
        <w:rPr>
          <w:rFonts w:ascii="楷体" w:eastAsia="楷体" w:hAnsi="楷体"/>
          <w:szCs w:val="21"/>
          <w:u w:val="single"/>
        </w:rPr>
        <w:t xml:space="preserve">  </w:t>
      </w:r>
      <w:r w:rsidRPr="004A55F9" w:rsidR="004A55F9">
        <w:rPr>
          <w:rFonts w:ascii="楷体" w:eastAsia="楷体" w:hAnsi="楷体" w:hint="eastAsia"/>
          <w:szCs w:val="21"/>
          <w:u w:val="single"/>
        </w:rPr>
        <w:t>(</w:t>
      </w:r>
      <w:r w:rsidRPr="004A55F9" w:rsidR="004A55F9">
        <w:rPr>
          <w:rFonts w:ascii="楷体" w:eastAsia="楷体" w:hAnsi="楷体"/>
          <w:szCs w:val="21"/>
          <w:u w:val="single"/>
        </w:rPr>
        <w:t xml:space="preserve">2)   </w:t>
      </w:r>
      <w:r w:rsidRPr="004A55F9">
        <w:rPr>
          <w:rFonts w:ascii="楷体" w:eastAsia="楷体" w:hAnsi="楷体" w:hint="eastAsia"/>
          <w:szCs w:val="21"/>
        </w:rPr>
        <w:t>，违背自己的内心去做事，舍去的是如云烟的世人竞相追逐的</w:t>
      </w:r>
      <w:r w:rsidRPr="004A55F9" w:rsidR="004A55F9">
        <w:rPr>
          <w:rFonts w:ascii="楷体" w:eastAsia="楷体" w:hAnsi="楷体" w:hint="eastAsia"/>
          <w:szCs w:val="21"/>
          <w:u w:val="single"/>
        </w:rPr>
        <w:t xml:space="preserve"> </w:t>
      </w:r>
      <w:r w:rsidRPr="004A55F9" w:rsidR="004A55F9">
        <w:rPr>
          <w:rFonts w:ascii="楷体" w:eastAsia="楷体" w:hAnsi="楷体"/>
          <w:szCs w:val="21"/>
          <w:u w:val="single"/>
        </w:rPr>
        <w:t xml:space="preserve">  </w:t>
      </w:r>
      <w:r w:rsidRPr="004A55F9" w:rsidR="004A55F9">
        <w:rPr>
          <w:rFonts w:ascii="楷体" w:eastAsia="楷体" w:hAnsi="楷体" w:hint="eastAsia"/>
          <w:szCs w:val="21"/>
          <w:u w:val="single"/>
        </w:rPr>
        <w:t>(</w:t>
      </w:r>
      <w:r w:rsidRPr="004A55F9" w:rsidR="004A55F9">
        <w:rPr>
          <w:rFonts w:ascii="楷体" w:eastAsia="楷体" w:hAnsi="楷体"/>
          <w:szCs w:val="21"/>
          <w:u w:val="single"/>
        </w:rPr>
        <w:t xml:space="preserve">3)   </w:t>
      </w:r>
      <w:r w:rsidRPr="004A55F9">
        <w:rPr>
          <w:rFonts w:ascii="楷体" w:eastAsia="楷体" w:hAnsi="楷体" w:hint="eastAsia"/>
          <w:szCs w:val="21"/>
        </w:rPr>
        <w:t>，成就的却是完满人格和千载身后名。陶渊明的人生选择是发自内心的，自然而真诚。</w:t>
      </w:r>
    </w:p>
    <w:p w:rsidR="00954068" w:rsidRPr="004A55F9" w:rsidP="004A55F9">
      <w:pPr>
        <w:spacing w:line="288" w:lineRule="auto"/>
        <w:ind w:firstLine="420" w:firstLineChars="200"/>
        <w:jc w:val="left"/>
        <w:rPr>
          <w:rFonts w:ascii="楷体" w:eastAsia="楷体" w:hAnsi="楷体" w:hint="eastAsia"/>
          <w:szCs w:val="21"/>
        </w:rPr>
      </w:pPr>
      <w:r w:rsidRPr="004A55F9">
        <w:rPr>
          <w:rFonts w:ascii="楷体" w:eastAsia="楷体" w:hAnsi="楷体" w:hint="eastAsia"/>
          <w:szCs w:val="21"/>
        </w:rPr>
        <w:t>这种“守拙”的智慧渗透到中国文化的骨髓之中了。苏州有中国四大名园之一的“拙政园”，光从园名就可知，园林的主人是深得中国传统文化的精神要义的。远离纷扰世界，退避尘</w:t>
      </w:r>
      <w:r w:rsidRPr="004A55F9">
        <w:rPr>
          <w:rFonts w:ascii="楷体" w:eastAsia="楷体" w:hAnsi="楷体" w:hint="eastAsia"/>
          <w:szCs w:val="21"/>
        </w:rPr>
        <w:t>氛</w:t>
      </w:r>
      <w:r w:rsidRPr="004A55F9">
        <w:rPr>
          <w:rFonts w:ascii="楷体" w:eastAsia="楷体" w:hAnsi="楷体" w:hint="eastAsia"/>
          <w:szCs w:val="21"/>
        </w:rPr>
        <w:t>，在完全属于自己的世界里，</w:t>
      </w:r>
      <w:r w:rsidRPr="004A55F9">
        <w:rPr>
          <w:rFonts w:ascii="楷体" w:eastAsia="楷体" w:hAnsi="楷体" w:hint="eastAsia"/>
          <w:szCs w:val="21"/>
          <w:u w:val="wave"/>
        </w:rPr>
        <w:t>悠然自得地种花植草、赏画听琴、曲廊信步</w:t>
      </w:r>
      <w:r w:rsidRPr="004A55F9">
        <w:rPr>
          <w:rFonts w:ascii="楷体" w:eastAsia="楷体" w:hAnsi="楷体" w:hint="eastAsia"/>
          <w:szCs w:val="21"/>
        </w:rPr>
        <w:t>，也是一种人生境界。</w:t>
      </w:r>
    </w:p>
    <w:p w:rsidR="004A55F9" w:rsidRPr="004A55F9" w:rsidP="004A55F9">
      <w:pPr>
        <w:spacing w:line="288" w:lineRule="auto"/>
        <w:jc w:val="left"/>
        <w:rPr>
          <w:rFonts w:ascii="宋体" w:hAnsi="宋体" w:hint="eastAsia"/>
          <w:szCs w:val="21"/>
        </w:rPr>
      </w:pPr>
      <w:r w:rsidRPr="004A55F9">
        <w:rPr>
          <w:rFonts w:ascii="宋体" w:hAnsi="宋体" w:hint="eastAsia"/>
          <w:szCs w:val="21"/>
        </w:rPr>
        <w:t>18</w:t>
      </w:r>
      <w:r>
        <w:rPr>
          <w:rFonts w:ascii="宋体" w:hAnsi="宋体" w:hint="eastAsia"/>
          <w:szCs w:val="21"/>
        </w:rPr>
        <w:t>.</w:t>
      </w:r>
      <w:r w:rsidRPr="004A55F9">
        <w:rPr>
          <w:rFonts w:ascii="宋体" w:hAnsi="宋体" w:hint="eastAsia"/>
          <w:szCs w:val="21"/>
        </w:rPr>
        <w:t>请在文中横线处填入恰当的成语。(3分）</w:t>
      </w:r>
    </w:p>
    <w:p w:rsidR="004A55F9" w:rsidP="004A55F9">
      <w:pPr>
        <w:spacing w:line="288" w:lineRule="auto"/>
        <w:jc w:val="left"/>
        <w:rPr>
          <w:rFonts w:ascii="宋体" w:hAnsi="宋体"/>
          <w:szCs w:val="21"/>
        </w:rPr>
      </w:pPr>
      <w:r w:rsidRPr="004A55F9">
        <w:rPr>
          <w:rFonts w:ascii="宋体" w:hAnsi="宋体" w:hint="eastAsia"/>
          <w:szCs w:val="21"/>
        </w:rPr>
        <w:t>19</w:t>
      </w:r>
      <w:r>
        <w:rPr>
          <w:rFonts w:ascii="宋体" w:hAnsi="宋体" w:hint="eastAsia"/>
          <w:szCs w:val="21"/>
        </w:rPr>
        <w:t>.</w:t>
      </w:r>
      <w:r w:rsidRPr="004A55F9">
        <w:rPr>
          <w:rFonts w:ascii="宋体" w:hAnsi="宋体" w:hint="eastAsia"/>
          <w:szCs w:val="21"/>
        </w:rPr>
        <w:t>文中两处画波浪线的部分都使用了顿号，顿号的使用增强了表现力，请简要分析。(4分)</w:t>
      </w:r>
    </w:p>
    <w:p w:rsidR="00C00361" w:rsidRPr="004A55F9" w:rsidP="004A55F9">
      <w:pPr>
        <w:spacing w:line="288" w:lineRule="auto"/>
        <w:jc w:val="left"/>
        <w:rPr>
          <w:rFonts w:ascii="宋体" w:hAnsi="宋体" w:hint="eastAsia"/>
          <w:b/>
          <w:szCs w:val="21"/>
        </w:rPr>
      </w:pPr>
      <w:r w:rsidRPr="004A55F9">
        <w:rPr>
          <w:rFonts w:ascii="宋体" w:hAnsi="宋体" w:hint="eastAsia"/>
          <w:b/>
          <w:szCs w:val="21"/>
        </w:rPr>
        <w:t>（二）语言文字运用Ⅱ（本题共</w:t>
      </w:r>
      <w:r w:rsidRPr="004A55F9" w:rsidR="004A55F9">
        <w:rPr>
          <w:rFonts w:ascii="宋体" w:hAnsi="宋体"/>
          <w:b/>
          <w:szCs w:val="21"/>
        </w:rPr>
        <w:t>3</w:t>
      </w:r>
      <w:r w:rsidRPr="004A55F9">
        <w:rPr>
          <w:rFonts w:ascii="宋体" w:hAnsi="宋体" w:hint="eastAsia"/>
          <w:b/>
          <w:szCs w:val="21"/>
        </w:rPr>
        <w:t>小题，</w:t>
      </w:r>
      <w:r w:rsidRPr="004A55F9" w:rsidR="004A55F9">
        <w:rPr>
          <w:rFonts w:ascii="宋体" w:hAnsi="宋体"/>
          <w:b/>
          <w:szCs w:val="21"/>
        </w:rPr>
        <w:t>11</w:t>
      </w:r>
      <w:r w:rsidRPr="004A55F9">
        <w:rPr>
          <w:rFonts w:ascii="宋体" w:hAnsi="宋体" w:hint="eastAsia"/>
          <w:b/>
          <w:szCs w:val="21"/>
        </w:rPr>
        <w:t>分）</w:t>
      </w:r>
    </w:p>
    <w:p w:rsidR="00C00361" w:rsidRPr="00B61686" w:rsidP="00B61686">
      <w:pPr>
        <w:spacing w:line="288" w:lineRule="auto"/>
        <w:jc w:val="left"/>
        <w:rPr>
          <w:rFonts w:ascii="宋体" w:hAnsi="宋体"/>
          <w:szCs w:val="21"/>
        </w:rPr>
      </w:pPr>
      <w:r w:rsidRPr="00B61686">
        <w:rPr>
          <w:rFonts w:ascii="宋体" w:hAnsi="宋体" w:hint="eastAsia"/>
          <w:szCs w:val="21"/>
        </w:rPr>
        <w:t>阅读下面的文字，完成2</w:t>
      </w:r>
      <w:r w:rsidR="004A55F9">
        <w:rPr>
          <w:rFonts w:ascii="宋体" w:hAnsi="宋体"/>
          <w:szCs w:val="21"/>
        </w:rPr>
        <w:t>0</w:t>
      </w:r>
      <w:r w:rsidRPr="00B61686">
        <w:rPr>
          <w:rFonts w:ascii="宋体" w:hAnsi="宋体" w:hint="eastAsia"/>
          <w:szCs w:val="21"/>
        </w:rPr>
        <w:t>-22题。</w:t>
      </w:r>
    </w:p>
    <w:p w:rsidR="00954068" w:rsidRPr="00446519" w:rsidP="00446519">
      <w:pPr>
        <w:spacing w:line="288" w:lineRule="auto"/>
        <w:ind w:firstLine="420" w:firstLineChars="200"/>
        <w:jc w:val="left"/>
        <w:rPr>
          <w:rFonts w:ascii="楷体" w:eastAsia="楷体" w:hAnsi="楷体" w:hint="eastAsia"/>
          <w:szCs w:val="21"/>
        </w:rPr>
      </w:pPr>
      <w:r w:rsidRPr="00446519">
        <w:rPr>
          <w:rFonts w:ascii="楷体" w:eastAsia="楷体" w:hAnsi="楷体" w:hint="eastAsia"/>
          <w:szCs w:val="21"/>
        </w:rPr>
        <w:t>4月23日“世界读书日”即将到来，复兴中学记者团计划在校刊上推出一篇以“快时代的读书文化”为主题的访谈录。以下是学生记者对某出版社主编的采访实录。</w:t>
      </w:r>
    </w:p>
    <w:p w:rsidR="00954068" w:rsidRPr="00446519" w:rsidP="00446519">
      <w:pPr>
        <w:spacing w:line="288" w:lineRule="auto"/>
        <w:ind w:firstLine="420" w:firstLineChars="200"/>
        <w:jc w:val="left"/>
        <w:rPr>
          <w:rFonts w:ascii="楷体" w:eastAsia="楷体" w:hAnsi="楷体" w:hint="eastAsia"/>
          <w:szCs w:val="21"/>
        </w:rPr>
      </w:pPr>
      <w:r w:rsidRPr="00446519">
        <w:rPr>
          <w:rFonts w:ascii="楷体" w:eastAsia="楷体" w:hAnsi="楷体" w:hint="eastAsia"/>
          <w:szCs w:val="21"/>
        </w:rPr>
        <w:t>记者：</w:t>
      </w:r>
      <w:r w:rsidRPr="00446519" w:rsidR="004A55F9">
        <w:rPr>
          <w:rFonts w:ascii="楷体" w:eastAsia="楷体" w:hAnsi="楷体" w:hint="eastAsia"/>
          <w:szCs w:val="21"/>
          <w:u w:val="single"/>
        </w:rPr>
        <w:t xml:space="preserve"> </w:t>
      </w:r>
      <w:r w:rsidRPr="00446519" w:rsidR="004A55F9">
        <w:rPr>
          <w:rFonts w:ascii="楷体" w:eastAsia="楷体" w:hAnsi="楷体"/>
          <w:szCs w:val="21"/>
          <w:u w:val="single"/>
        </w:rPr>
        <w:t xml:space="preserve">   </w:t>
      </w:r>
      <w:r w:rsidRPr="00446519">
        <w:rPr>
          <w:rFonts w:ascii="楷体" w:eastAsia="楷体" w:hAnsi="楷体" w:hint="eastAsia"/>
          <w:szCs w:val="21"/>
          <w:u w:val="single"/>
        </w:rPr>
        <w:t>①</w:t>
      </w:r>
      <w:r w:rsidRPr="00446519" w:rsidR="004A55F9">
        <w:rPr>
          <w:rFonts w:ascii="楷体" w:eastAsia="楷体" w:hAnsi="楷体" w:hint="eastAsia"/>
          <w:szCs w:val="21"/>
          <w:u w:val="single"/>
        </w:rPr>
        <w:t xml:space="preserve"> </w:t>
      </w:r>
      <w:r w:rsidRPr="00446519" w:rsidR="004A55F9">
        <w:rPr>
          <w:rFonts w:ascii="楷体" w:eastAsia="楷体" w:hAnsi="楷体"/>
          <w:szCs w:val="21"/>
          <w:u w:val="single"/>
        </w:rPr>
        <w:t xml:space="preserve">   </w:t>
      </w:r>
    </w:p>
    <w:p w:rsidR="00954068" w:rsidRPr="00446519" w:rsidP="00446519">
      <w:pPr>
        <w:spacing w:line="288" w:lineRule="auto"/>
        <w:ind w:firstLine="420" w:firstLineChars="200"/>
        <w:jc w:val="left"/>
        <w:rPr>
          <w:rFonts w:ascii="楷体" w:eastAsia="楷体" w:hAnsi="楷体" w:hint="eastAsia"/>
          <w:szCs w:val="21"/>
        </w:rPr>
      </w:pPr>
      <w:r w:rsidRPr="00446519">
        <w:rPr>
          <w:rFonts w:ascii="楷体" w:eastAsia="楷体" w:hAnsi="楷体" w:hint="eastAsia"/>
          <w:szCs w:val="21"/>
        </w:rPr>
        <w:t>主编：我借用英国社会学家弗兰克</w:t>
      </w:r>
      <w:r w:rsidRPr="00446519" w:rsidR="00446519">
        <w:rPr>
          <w:rFonts w:ascii="楷体" w:eastAsia="楷体" w:hAnsi="楷体" w:hint="eastAsia"/>
          <w:szCs w:val="21"/>
        </w:rPr>
        <w:t>·</w:t>
      </w:r>
      <w:r w:rsidRPr="00446519">
        <w:rPr>
          <w:rFonts w:ascii="楷体" w:eastAsia="楷体" w:hAnsi="楷体" w:hint="eastAsia"/>
          <w:szCs w:val="21"/>
        </w:rPr>
        <w:t>富里迪的观点来回答这个提问吧。他曾在著作《阅读的力量：从苏格拉底到推特》中说，在这个深度阅读日渐消亡的时代，即便部分书籍沦为消遣娱乐的媒介或技能培训的工具，书籍在心智塑造、思想情感交流以及知识传播方面仍然具有永恒的价值，进而有助于在社会层面塑造共同的价值观，实现文明的代际传递。</w:t>
      </w:r>
    </w:p>
    <w:p w:rsidR="00954068" w:rsidRPr="00446519" w:rsidP="00446519">
      <w:pPr>
        <w:spacing w:line="288" w:lineRule="auto"/>
        <w:ind w:firstLine="420" w:firstLineChars="200"/>
        <w:jc w:val="left"/>
        <w:rPr>
          <w:rFonts w:ascii="楷体" w:eastAsia="楷体" w:hAnsi="楷体" w:hint="eastAsia"/>
          <w:szCs w:val="21"/>
        </w:rPr>
      </w:pPr>
      <w:r w:rsidRPr="00446519">
        <w:rPr>
          <w:rFonts w:ascii="楷体" w:eastAsia="楷体" w:hAnsi="楷体" w:hint="eastAsia"/>
          <w:szCs w:val="21"/>
        </w:rPr>
        <w:t>记者：您如何看待当今读者在阅读偏好上的变化？</w:t>
      </w:r>
    </w:p>
    <w:p w:rsidR="00954068" w:rsidRPr="00446519" w:rsidP="00446519">
      <w:pPr>
        <w:spacing w:line="288" w:lineRule="auto"/>
        <w:ind w:firstLine="420" w:firstLineChars="200"/>
        <w:jc w:val="left"/>
        <w:rPr>
          <w:rFonts w:ascii="楷体" w:eastAsia="楷体" w:hAnsi="楷体" w:hint="eastAsia"/>
          <w:szCs w:val="21"/>
        </w:rPr>
      </w:pPr>
      <w:r w:rsidRPr="00446519">
        <w:rPr>
          <w:rFonts w:ascii="楷体" w:eastAsia="楷体" w:hAnsi="楷体" w:hint="eastAsia"/>
          <w:szCs w:val="21"/>
        </w:rPr>
        <w:t>主编：</w:t>
      </w:r>
      <w:r w:rsidRPr="00446519">
        <w:rPr>
          <w:rFonts w:ascii="楷体" w:eastAsia="楷体" w:hAnsi="楷体" w:hint="eastAsia"/>
          <w:szCs w:val="21"/>
        </w:rPr>
        <w:t>快时代</w:t>
      </w:r>
      <w:r w:rsidRPr="00446519">
        <w:rPr>
          <w:rFonts w:ascii="楷体" w:eastAsia="楷体" w:hAnsi="楷体" w:hint="eastAsia"/>
          <w:szCs w:val="21"/>
        </w:rPr>
        <w:t>的人们更</w:t>
      </w:r>
      <w:r w:rsidRPr="00446519">
        <w:rPr>
          <w:rFonts w:ascii="楷体" w:eastAsia="楷体" w:hAnsi="楷体" w:hint="eastAsia"/>
          <w:szCs w:val="21"/>
        </w:rPr>
        <w:t>倾向于轻阅读</w:t>
      </w:r>
      <w:r w:rsidRPr="00446519">
        <w:rPr>
          <w:rFonts w:ascii="楷体" w:eastAsia="楷体" w:hAnsi="楷体" w:hint="eastAsia"/>
          <w:szCs w:val="21"/>
        </w:rPr>
        <w:t>和碎片式阅读，功能性文盲（缺少探究习惯和自我批判能力的读者）越来越多。但人性中自有对知性完善（追求知识的广度和深度）和智性完满（追求对人生的整全性理解）的渴求，与娱乐性书籍相比，非娱乐性书籍可以更好地满足人们这种向上向善的渴求。所以我一直相信，无论世界如何浮躁喧嚣，</w:t>
      </w:r>
      <w:r w:rsidRPr="00446519" w:rsidR="00446519">
        <w:rPr>
          <w:rFonts w:ascii="楷体" w:eastAsia="楷体" w:hAnsi="楷体" w:hint="eastAsia"/>
          <w:szCs w:val="21"/>
          <w:u w:val="single"/>
        </w:rPr>
        <w:t xml:space="preserve">  </w:t>
      </w:r>
      <w:r w:rsidRPr="00446519" w:rsidR="00446519">
        <w:rPr>
          <w:rFonts w:ascii="楷体" w:eastAsia="楷体" w:hAnsi="楷体"/>
          <w:szCs w:val="21"/>
          <w:u w:val="single"/>
        </w:rPr>
        <w:t xml:space="preserve">  </w:t>
      </w:r>
      <w:r w:rsidRPr="00446519">
        <w:rPr>
          <w:rFonts w:ascii="楷体" w:eastAsia="楷体" w:hAnsi="楷体" w:hint="eastAsia"/>
          <w:szCs w:val="21"/>
          <w:u w:val="single"/>
        </w:rPr>
        <w:t>②</w:t>
      </w:r>
      <w:r w:rsidRPr="00446519" w:rsidR="00446519">
        <w:rPr>
          <w:rFonts w:ascii="楷体" w:eastAsia="楷体" w:hAnsi="楷体" w:hint="eastAsia"/>
          <w:szCs w:val="21"/>
          <w:u w:val="single"/>
        </w:rPr>
        <w:t xml:space="preserve"> </w:t>
      </w:r>
      <w:r w:rsidRPr="00446519" w:rsidR="00446519">
        <w:rPr>
          <w:rFonts w:ascii="楷体" w:eastAsia="楷体" w:hAnsi="楷体"/>
          <w:szCs w:val="21"/>
          <w:u w:val="single"/>
        </w:rPr>
        <w:t xml:space="preserve">  </w:t>
      </w:r>
      <w:r w:rsidRPr="00446519">
        <w:rPr>
          <w:rFonts w:ascii="楷体" w:eastAsia="楷体" w:hAnsi="楷体" w:hint="eastAsia"/>
          <w:szCs w:val="21"/>
        </w:rPr>
        <w:t>，这些读者的阅读偏好代表了这个时代饱满深沉的思想内涵。</w:t>
      </w:r>
    </w:p>
    <w:p w:rsidR="00954068" w:rsidRPr="00446519" w:rsidP="00446519">
      <w:pPr>
        <w:spacing w:line="288" w:lineRule="auto"/>
        <w:ind w:firstLine="420" w:firstLineChars="200"/>
        <w:jc w:val="left"/>
        <w:rPr>
          <w:rFonts w:ascii="楷体" w:eastAsia="楷体" w:hAnsi="楷体" w:hint="eastAsia"/>
          <w:szCs w:val="21"/>
        </w:rPr>
      </w:pPr>
      <w:r w:rsidRPr="00446519">
        <w:rPr>
          <w:rFonts w:ascii="楷体" w:eastAsia="楷体" w:hAnsi="楷体" w:hint="eastAsia"/>
          <w:szCs w:val="21"/>
        </w:rPr>
        <w:t>记者：近几年图书领域出现了许多新现象，像有声书、视频荐书等。</w:t>
      </w:r>
      <w:r w:rsidRPr="00446519" w:rsidR="00446519">
        <w:rPr>
          <w:rFonts w:ascii="楷体" w:eastAsia="楷体" w:hAnsi="楷体" w:hint="eastAsia"/>
          <w:szCs w:val="21"/>
        </w:rPr>
        <w:t>您对这些现象有什么看法？</w:t>
      </w:r>
    </w:p>
    <w:p w:rsidR="00954068" w:rsidRPr="00446519" w:rsidP="00446519">
      <w:pPr>
        <w:spacing w:line="288" w:lineRule="auto"/>
        <w:ind w:firstLine="420" w:firstLineChars="200"/>
        <w:jc w:val="left"/>
        <w:rPr>
          <w:rFonts w:ascii="楷体" w:eastAsia="楷体" w:hAnsi="楷体" w:hint="eastAsia"/>
          <w:szCs w:val="21"/>
        </w:rPr>
      </w:pPr>
      <w:r w:rsidRPr="00446519">
        <w:rPr>
          <w:rFonts w:ascii="楷体" w:eastAsia="楷体" w:hAnsi="楷体" w:hint="eastAsia"/>
          <w:szCs w:val="21"/>
        </w:rPr>
        <w:t>主编：制作优质的有声书和视频荐书都是功德无量之举，都有助于营造健康的阅读氛围。前者让</w:t>
      </w:r>
      <w:r w:rsidRPr="00446519">
        <w:rPr>
          <w:rFonts w:ascii="楷体" w:eastAsia="楷体" w:hAnsi="楷体" w:hint="eastAsia"/>
          <w:szCs w:val="21"/>
        </w:rPr>
        <w:t>快时代</w:t>
      </w:r>
      <w:r w:rsidRPr="00446519">
        <w:rPr>
          <w:rFonts w:ascii="楷体" w:eastAsia="楷体" w:hAnsi="楷体" w:hint="eastAsia"/>
          <w:szCs w:val="21"/>
        </w:rPr>
        <w:t>的人们能见缝插针地听“书”，获得另一种读书体验；后者算得上是书评的推陈出新，如果真是用心甄别而不是出于商业目的的“王婆卖瓜”，</w:t>
      </w:r>
      <w:r w:rsidRPr="00446519">
        <w:rPr>
          <w:rFonts w:ascii="楷体" w:eastAsia="楷体" w:hAnsi="楷体" w:hint="eastAsia"/>
          <w:szCs w:val="21"/>
          <w:u w:val="wave"/>
        </w:rPr>
        <w:t>那就能让优秀的图书传久传远、脱颖而出，也能帮助读者缩小选书的试错成本。</w:t>
      </w:r>
    </w:p>
    <w:p w:rsidR="00954068" w:rsidRPr="00B61686" w:rsidP="00B61686">
      <w:pPr>
        <w:spacing w:line="288" w:lineRule="auto"/>
        <w:jc w:val="left"/>
        <w:rPr>
          <w:rFonts w:ascii="宋体" w:hAnsi="宋体" w:hint="eastAsia"/>
          <w:szCs w:val="21"/>
        </w:rPr>
      </w:pPr>
      <w:r w:rsidRPr="00B61686">
        <w:rPr>
          <w:rFonts w:ascii="宋体" w:hAnsi="宋体" w:hint="eastAsia"/>
          <w:szCs w:val="21"/>
        </w:rPr>
        <w:t>2</w:t>
      </w:r>
      <w:r w:rsidR="00446519">
        <w:rPr>
          <w:rFonts w:ascii="宋体" w:hAnsi="宋体"/>
          <w:szCs w:val="21"/>
        </w:rPr>
        <w:t>0</w:t>
      </w:r>
      <w:r w:rsidR="00E97A0E">
        <w:rPr>
          <w:rFonts w:ascii="宋体" w:hAnsi="宋体" w:hint="eastAsia"/>
          <w:szCs w:val="21"/>
        </w:rPr>
        <w:t>.</w:t>
      </w:r>
      <w:r w:rsidRPr="00B61686">
        <w:rPr>
          <w:rFonts w:ascii="宋体" w:hAnsi="宋体" w:hint="eastAsia"/>
          <w:szCs w:val="21"/>
        </w:rPr>
        <w:t>文中画波浪线的句子有语病，请修改，使语言表达准确流畅，但不得改变原意。</w:t>
      </w:r>
      <w:r w:rsidR="00E97A0E">
        <w:rPr>
          <w:rFonts w:ascii="宋体" w:hAnsi="宋体" w:hint="eastAsia"/>
          <w:szCs w:val="21"/>
        </w:rPr>
        <w:t>（</w:t>
      </w:r>
      <w:r w:rsidR="00446519">
        <w:rPr>
          <w:rFonts w:ascii="宋体" w:hAnsi="宋体"/>
          <w:szCs w:val="21"/>
        </w:rPr>
        <w:t>4</w:t>
      </w:r>
      <w:r w:rsidR="00E97A0E">
        <w:rPr>
          <w:rFonts w:ascii="宋体" w:hAnsi="宋体" w:hint="eastAsia"/>
          <w:szCs w:val="21"/>
        </w:rPr>
        <w:t>分）</w:t>
      </w:r>
    </w:p>
    <w:p w:rsidR="00954068" w:rsidRPr="00B61686" w:rsidP="00B61686">
      <w:pPr>
        <w:spacing w:line="288" w:lineRule="auto"/>
        <w:jc w:val="left"/>
        <w:rPr>
          <w:rFonts w:ascii="宋体" w:hAnsi="宋体" w:hint="eastAsia"/>
          <w:szCs w:val="21"/>
        </w:rPr>
      </w:pPr>
      <w:r w:rsidRPr="00B61686">
        <w:rPr>
          <w:rFonts w:ascii="宋体" w:hAnsi="宋体" w:hint="eastAsia"/>
          <w:szCs w:val="21"/>
        </w:rPr>
        <w:t>2</w:t>
      </w:r>
      <w:r w:rsidR="00446519">
        <w:rPr>
          <w:rFonts w:ascii="宋体" w:hAnsi="宋体"/>
          <w:szCs w:val="21"/>
        </w:rPr>
        <w:t>1</w:t>
      </w:r>
      <w:r w:rsidR="00E97A0E">
        <w:rPr>
          <w:rFonts w:ascii="宋体" w:hAnsi="宋体" w:hint="eastAsia"/>
          <w:szCs w:val="21"/>
        </w:rPr>
        <w:t>.</w:t>
      </w:r>
      <w:r w:rsidRPr="00B61686">
        <w:rPr>
          <w:rFonts w:ascii="宋体" w:hAnsi="宋体" w:hint="eastAsia"/>
          <w:szCs w:val="21"/>
        </w:rPr>
        <w:t>请在文中横线处补写恰当的语句，使整段文字语意完整连贯，内容贴切，每处不超过15个字。</w:t>
      </w:r>
      <w:r w:rsidR="00E97A0E">
        <w:rPr>
          <w:rFonts w:ascii="宋体" w:hAnsi="宋体" w:hint="eastAsia"/>
          <w:szCs w:val="21"/>
        </w:rPr>
        <w:t>（</w:t>
      </w:r>
      <w:r w:rsidR="00446519">
        <w:rPr>
          <w:rFonts w:ascii="宋体" w:hAnsi="宋体"/>
          <w:szCs w:val="21"/>
        </w:rPr>
        <w:t>4</w:t>
      </w:r>
      <w:r w:rsidR="00E97A0E">
        <w:rPr>
          <w:rFonts w:ascii="宋体" w:hAnsi="宋体" w:hint="eastAsia"/>
          <w:szCs w:val="21"/>
        </w:rPr>
        <w:t>分）</w:t>
      </w:r>
    </w:p>
    <w:p w:rsidR="00954068" w:rsidRPr="00B61686" w:rsidP="00B61686">
      <w:pPr>
        <w:spacing w:line="288" w:lineRule="auto"/>
        <w:jc w:val="left"/>
        <w:rPr>
          <w:rFonts w:ascii="宋体" w:hAnsi="宋体"/>
          <w:szCs w:val="21"/>
        </w:rPr>
      </w:pPr>
      <w:r w:rsidRPr="00B61686">
        <w:rPr>
          <w:rFonts w:ascii="宋体" w:hAnsi="宋体" w:hint="eastAsia"/>
          <w:szCs w:val="21"/>
        </w:rPr>
        <w:t>2</w:t>
      </w:r>
      <w:r w:rsidR="00446519">
        <w:rPr>
          <w:rFonts w:ascii="宋体" w:hAnsi="宋体"/>
          <w:szCs w:val="21"/>
        </w:rPr>
        <w:t>2</w:t>
      </w:r>
      <w:r w:rsidR="00E97A0E">
        <w:rPr>
          <w:rFonts w:ascii="宋体" w:hAnsi="宋体" w:hint="eastAsia"/>
          <w:szCs w:val="21"/>
        </w:rPr>
        <w:t>.</w:t>
      </w:r>
      <w:r w:rsidRPr="00B61686">
        <w:rPr>
          <w:rFonts w:ascii="宋体" w:hAnsi="宋体" w:hint="eastAsia"/>
          <w:szCs w:val="21"/>
        </w:rPr>
        <w:t>复兴中学不少同学观看某电商平台的荐书短视频后，购买了《额尔古纳河右岸》《活着》等非娱乐性书籍。请根据以上访谈实录的内容，用三个偏正式短语概括这一现象产生的原因。要求：每个短语不超过7个字。</w:t>
      </w:r>
      <w:r w:rsidR="00E97A0E">
        <w:rPr>
          <w:rFonts w:ascii="宋体" w:hAnsi="宋体" w:hint="eastAsia"/>
          <w:szCs w:val="21"/>
        </w:rPr>
        <w:t>（3分）</w:t>
      </w:r>
    </w:p>
    <w:p w:rsidR="00C00361" w:rsidRPr="00446519" w:rsidP="00B61686">
      <w:pPr>
        <w:spacing w:line="288" w:lineRule="auto"/>
        <w:jc w:val="left"/>
        <w:rPr>
          <w:rFonts w:ascii="宋体" w:hAnsi="宋体" w:hint="eastAsia"/>
          <w:b/>
          <w:sz w:val="24"/>
        </w:rPr>
      </w:pPr>
      <w:r w:rsidRPr="00446519">
        <w:rPr>
          <w:rFonts w:ascii="宋体" w:hAnsi="宋体" w:hint="eastAsia"/>
          <w:b/>
          <w:sz w:val="24"/>
        </w:rPr>
        <w:t>四、写作（60分)</w:t>
      </w:r>
    </w:p>
    <w:p w:rsidR="00C00361" w:rsidRPr="00B61686" w:rsidP="00B61686">
      <w:pPr>
        <w:spacing w:line="288" w:lineRule="auto"/>
        <w:jc w:val="left"/>
        <w:rPr>
          <w:rFonts w:ascii="宋体" w:hAnsi="宋体" w:hint="eastAsia"/>
          <w:szCs w:val="21"/>
        </w:rPr>
      </w:pPr>
      <w:r w:rsidRPr="00B61686">
        <w:rPr>
          <w:rFonts w:ascii="宋体" w:hAnsi="宋体" w:hint="eastAsia"/>
          <w:szCs w:val="21"/>
        </w:rPr>
        <w:t>23</w:t>
      </w:r>
      <w:r w:rsidR="00E97A0E">
        <w:rPr>
          <w:rFonts w:ascii="宋体" w:hAnsi="宋体" w:hint="eastAsia"/>
          <w:szCs w:val="21"/>
        </w:rPr>
        <w:t>.</w:t>
      </w:r>
      <w:r w:rsidRPr="00B61686">
        <w:rPr>
          <w:rFonts w:ascii="宋体" w:hAnsi="宋体" w:hint="eastAsia"/>
          <w:szCs w:val="21"/>
        </w:rPr>
        <w:t>阅读下面的材料，根据要求写作。（60分)</w:t>
      </w:r>
    </w:p>
    <w:p w:rsidR="00446519" w:rsidRPr="00446519" w:rsidP="00446519">
      <w:pPr>
        <w:spacing w:line="288" w:lineRule="auto"/>
        <w:ind w:firstLine="420" w:firstLineChars="200"/>
        <w:jc w:val="left"/>
        <w:rPr>
          <w:rFonts w:ascii="楷体" w:eastAsia="楷体" w:hAnsi="楷体"/>
          <w:szCs w:val="21"/>
        </w:rPr>
      </w:pPr>
      <w:r w:rsidRPr="00446519">
        <w:rPr>
          <w:rFonts w:ascii="楷体" w:eastAsia="楷体" w:hAnsi="楷体" w:hint="eastAsia"/>
          <w:szCs w:val="21"/>
        </w:rPr>
        <w:t>有人说</w:t>
      </w:r>
      <w:r w:rsidRPr="00446519" w:rsidR="00B61686">
        <w:rPr>
          <w:rFonts w:ascii="楷体" w:eastAsia="楷体" w:hAnsi="楷体" w:hint="eastAsia"/>
          <w:szCs w:val="21"/>
        </w:rPr>
        <w:t>：</w:t>
      </w:r>
      <w:r w:rsidRPr="00446519">
        <w:rPr>
          <w:rFonts w:ascii="楷体" w:eastAsia="楷体" w:hAnsi="楷体" w:hint="eastAsia"/>
          <w:szCs w:val="21"/>
        </w:rPr>
        <w:t>“陌生阻止你认识陌生的事物，熟悉妨碍你理解熟悉的事物。”</w:t>
      </w:r>
    </w:p>
    <w:p w:rsidR="00C00361" w:rsidRPr="00B61686" w:rsidP="00446519">
      <w:pPr>
        <w:spacing w:line="288" w:lineRule="auto"/>
        <w:ind w:firstLine="420" w:firstLineChars="200"/>
        <w:jc w:val="left"/>
        <w:rPr>
          <w:rFonts w:ascii="宋体" w:hAnsi="宋体" w:hint="eastAsia"/>
          <w:szCs w:val="21"/>
        </w:rPr>
      </w:pPr>
      <w:r w:rsidRPr="00B61686">
        <w:rPr>
          <w:rFonts w:ascii="宋体" w:hAnsi="宋体" w:hint="eastAsia"/>
          <w:szCs w:val="21"/>
        </w:rPr>
        <w:t>以上的话引发了你怎样的联想和思考?请写一篇文章。</w:t>
      </w:r>
    </w:p>
    <w:p w:rsidR="00C00361" w:rsidRPr="00B61686" w:rsidP="00446519">
      <w:pPr>
        <w:spacing w:line="288" w:lineRule="auto"/>
        <w:ind w:firstLine="420" w:firstLineChars="200"/>
        <w:jc w:val="left"/>
        <w:rPr>
          <w:rFonts w:ascii="宋体" w:hAnsi="宋体" w:hint="eastAsia"/>
          <w:szCs w:val="21"/>
        </w:rPr>
      </w:pPr>
      <w:r w:rsidRPr="00B61686">
        <w:rPr>
          <w:rFonts w:ascii="宋体" w:hAnsi="宋体" w:hint="eastAsia"/>
          <w:szCs w:val="21"/>
        </w:rPr>
        <w:t>要求</w:t>
      </w:r>
      <w:r w:rsidR="00B61686">
        <w:rPr>
          <w:rFonts w:ascii="宋体" w:hAnsi="宋体" w:hint="eastAsia"/>
          <w:szCs w:val="21"/>
        </w:rPr>
        <w:t>：</w:t>
      </w:r>
      <w:r w:rsidRPr="00B61686">
        <w:rPr>
          <w:rFonts w:ascii="宋体" w:hAnsi="宋体" w:hint="eastAsia"/>
          <w:szCs w:val="21"/>
        </w:rPr>
        <w:t>选准角度</w:t>
      </w:r>
      <w:r w:rsidR="00446519">
        <w:rPr>
          <w:rFonts w:ascii="宋体" w:hAnsi="宋体" w:hint="eastAsia"/>
          <w:szCs w:val="21"/>
        </w:rPr>
        <w:t>，</w:t>
      </w:r>
      <w:r w:rsidRPr="00B61686">
        <w:rPr>
          <w:rFonts w:ascii="宋体" w:hAnsi="宋体" w:hint="eastAsia"/>
          <w:szCs w:val="21"/>
        </w:rPr>
        <w:t>确定</w:t>
      </w:r>
      <w:r w:rsidR="00446519">
        <w:rPr>
          <w:rFonts w:ascii="宋体" w:hAnsi="宋体" w:hint="eastAsia"/>
          <w:szCs w:val="21"/>
        </w:rPr>
        <w:t>立意，</w:t>
      </w:r>
      <w:r w:rsidRPr="00B61686">
        <w:rPr>
          <w:rFonts w:ascii="宋体" w:hAnsi="宋体" w:hint="eastAsia"/>
          <w:szCs w:val="21"/>
        </w:rPr>
        <w:t>明确文体，自拟标题</w:t>
      </w:r>
      <w:r w:rsidR="00446519">
        <w:rPr>
          <w:rFonts w:ascii="宋体" w:hAnsi="宋体" w:hint="eastAsia"/>
          <w:szCs w:val="21"/>
        </w:rPr>
        <w:t>；</w:t>
      </w:r>
      <w:r w:rsidRPr="00B61686">
        <w:rPr>
          <w:rFonts w:ascii="宋体" w:hAnsi="宋体" w:hint="eastAsia"/>
          <w:szCs w:val="21"/>
        </w:rPr>
        <w:t>不要套作，不得抄袭</w:t>
      </w:r>
      <w:r w:rsidR="00446519">
        <w:rPr>
          <w:rFonts w:ascii="宋体" w:hAnsi="宋体" w:hint="eastAsia"/>
          <w:szCs w:val="21"/>
        </w:rPr>
        <w:t>；</w:t>
      </w:r>
      <w:r w:rsidRPr="00B61686">
        <w:rPr>
          <w:rFonts w:ascii="宋体" w:hAnsi="宋体" w:hint="eastAsia"/>
          <w:szCs w:val="21"/>
        </w:rPr>
        <w:t>不得泄露个人信息</w:t>
      </w:r>
      <w:r w:rsidR="00446519">
        <w:rPr>
          <w:rFonts w:ascii="宋体" w:hAnsi="宋体" w:hint="eastAsia"/>
          <w:szCs w:val="21"/>
        </w:rPr>
        <w:t>；</w:t>
      </w:r>
      <w:r w:rsidRPr="00B61686">
        <w:rPr>
          <w:rFonts w:ascii="宋体" w:hAnsi="宋体" w:hint="eastAsia"/>
          <w:szCs w:val="21"/>
        </w:rPr>
        <w:t>不少于</w:t>
      </w:r>
      <w:r w:rsidRPr="00B61686">
        <w:rPr>
          <w:rFonts w:ascii="宋体" w:hAnsi="宋体" w:hint="eastAsia"/>
          <w:szCs w:val="21"/>
        </w:rPr>
        <w:t>800字。</w:t>
      </w:r>
      <w:bookmarkStart w:id="0" w:name="_GoBack"/>
      <w:bookmarkEnd w:id="0"/>
    </w:p>
    <w:sectPr w:rsidSect="002323D2">
      <w:headerReference w:type="default" r:id="rId6"/>
      <w:footerReference w:type="default" r:id="rId7"/>
      <w:pgSz w:w="11906" w:h="16838" w:code="9"/>
      <w:pgMar w:top="1304" w:right="964" w:bottom="1304" w:left="964" w:header="340"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pPr>
      <w:tabs>
        <w:tab w:val="center" w:pos="4153"/>
        <w:tab w:val="right" w:pos="8306"/>
      </w:tabs>
      <w:snapToGrid w:val="0"/>
      <w:jc w:val="left"/>
      <w:rPr>
        <w:rFonts w:ascii="Times New Roman" w:hAnsi="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ascii="Times New Roman" w:hAnsi="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1D5" w:rsidP="002908F0">
    <w:pPr>
      <w:pStyle w:val="Header"/>
      <w:pBdr>
        <w:bottom w:val="none" w:sz="0" w:space="0" w:color="auto"/>
      </w:pBdr>
    </w:pPr>
    <w:r w:rsidRPr="009121D7">
      <w:rPr>
        <w:noProof/>
      </w:rPr>
      <w:drawing>
        <wp:inline distT="0" distB="0" distL="0" distR="0">
          <wp:extent cx="845229" cy="273600"/>
          <wp:effectExtent l="0" t="0" r="0" b="0"/>
          <wp:docPr id="3" name="图片 3" descr="C:\Users\zxxk\Desktop\学科网新logo\新版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C:\Users\zxxk\Desktop\学科网新logo\新版logo.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845229" cy="273600"/>
                  </a:xfrm>
                  <a:prstGeom prst="rect">
                    <a:avLst/>
                  </a:prstGeom>
                  <a:noFill/>
                  <a:ln>
                    <a:noFill/>
                  </a:ln>
                </pic:spPr>
              </pic:pic>
            </a:graphicData>
          </a:graphic>
        </wp:inline>
      </w:drawing>
    </w:r>
    <w:r w:rsidR="002323D2">
      <w:rPr>
        <w:rFonts w:hint="eastAsia"/>
      </w:rPr>
      <w:t xml:space="preserve"> </w:t>
    </w:r>
    <w:r w:rsidR="002323D2">
      <w:rPr>
        <w:noProof/>
      </w:rPr>
      <w:drawing>
        <wp:inline distT="0" distB="0" distL="0" distR="0">
          <wp:extent cx="864000" cy="275411"/>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组卷新版LOGO.png"/>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a:xfrm>
                    <a:off x="0" y="0"/>
                    <a:ext cx="864000" cy="275411"/>
                  </a:xfrm>
                  <a:prstGeom prst="rect">
                    <a:avLst/>
                  </a:prstGeom>
                </pic:spPr>
              </pic:pic>
            </a:graphicData>
          </a:graphic>
        </wp:inline>
      </w:drawing>
    </w:r>
  </w:p>
  <w:p w:rsidR="004151FC">
    <w:pPr>
      <w:pBdr>
        <w:bottom w:val="none" w:sz="0" w:space="1" w:color="auto"/>
      </w:pBdr>
      <w:tabs>
        <w:tab w:val="clear" w:pos="4153"/>
        <w:tab w:val="clear" w:pos="8306"/>
      </w:tabs>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3" r:href="rId4"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460FF"/>
    <w:rsid w:val="00054E7B"/>
    <w:rsid w:val="000E4D02"/>
    <w:rsid w:val="000E4FF1"/>
    <w:rsid w:val="001177F3"/>
    <w:rsid w:val="00144FF2"/>
    <w:rsid w:val="00171458"/>
    <w:rsid w:val="00173C1D"/>
    <w:rsid w:val="001764C3"/>
    <w:rsid w:val="0018010E"/>
    <w:rsid w:val="00191C29"/>
    <w:rsid w:val="001C63DA"/>
    <w:rsid w:val="001D0C6F"/>
    <w:rsid w:val="00201A7E"/>
    <w:rsid w:val="00204526"/>
    <w:rsid w:val="00221FC9"/>
    <w:rsid w:val="00231EFB"/>
    <w:rsid w:val="002323D2"/>
    <w:rsid w:val="00244CEF"/>
    <w:rsid w:val="002457C2"/>
    <w:rsid w:val="00245E4D"/>
    <w:rsid w:val="002908F0"/>
    <w:rsid w:val="00294908"/>
    <w:rsid w:val="002A0E5D"/>
    <w:rsid w:val="002A1A21"/>
    <w:rsid w:val="002F06B2"/>
    <w:rsid w:val="003102DB"/>
    <w:rsid w:val="003625C4"/>
    <w:rsid w:val="00373D0A"/>
    <w:rsid w:val="003B1712"/>
    <w:rsid w:val="003C4A95"/>
    <w:rsid w:val="003D0C09"/>
    <w:rsid w:val="004062F6"/>
    <w:rsid w:val="004151FC"/>
    <w:rsid w:val="00430A44"/>
    <w:rsid w:val="00435F83"/>
    <w:rsid w:val="00444A46"/>
    <w:rsid w:val="00446519"/>
    <w:rsid w:val="0046214C"/>
    <w:rsid w:val="0049183B"/>
    <w:rsid w:val="00495341"/>
    <w:rsid w:val="004A55F9"/>
    <w:rsid w:val="004B44B5"/>
    <w:rsid w:val="004D44FD"/>
    <w:rsid w:val="0059145F"/>
    <w:rsid w:val="00596076"/>
    <w:rsid w:val="005B39DB"/>
    <w:rsid w:val="005C2124"/>
    <w:rsid w:val="005F1362"/>
    <w:rsid w:val="00605626"/>
    <w:rsid w:val="006071D5"/>
    <w:rsid w:val="0062039B"/>
    <w:rsid w:val="006215A1"/>
    <w:rsid w:val="00623C16"/>
    <w:rsid w:val="00637D3A"/>
    <w:rsid w:val="00640BF5"/>
    <w:rsid w:val="006C3C8A"/>
    <w:rsid w:val="006D5DE9"/>
    <w:rsid w:val="006F45E0"/>
    <w:rsid w:val="00701D6B"/>
    <w:rsid w:val="007061B2"/>
    <w:rsid w:val="00716D85"/>
    <w:rsid w:val="00740A09"/>
    <w:rsid w:val="00762E26"/>
    <w:rsid w:val="007706D9"/>
    <w:rsid w:val="007A6B81"/>
    <w:rsid w:val="008028B5"/>
    <w:rsid w:val="00832EC9"/>
    <w:rsid w:val="008634CD"/>
    <w:rsid w:val="008731FA"/>
    <w:rsid w:val="00880A38"/>
    <w:rsid w:val="00893DD6"/>
    <w:rsid w:val="008D2E94"/>
    <w:rsid w:val="009121D7"/>
    <w:rsid w:val="00954068"/>
    <w:rsid w:val="00974E0F"/>
    <w:rsid w:val="00982128"/>
    <w:rsid w:val="009A27BF"/>
    <w:rsid w:val="009B5666"/>
    <w:rsid w:val="009C4252"/>
    <w:rsid w:val="00A07DF2"/>
    <w:rsid w:val="00A405DB"/>
    <w:rsid w:val="00A46D54"/>
    <w:rsid w:val="00A536B0"/>
    <w:rsid w:val="00AB3EE3"/>
    <w:rsid w:val="00AD4827"/>
    <w:rsid w:val="00AD6B6A"/>
    <w:rsid w:val="00B61686"/>
    <w:rsid w:val="00B73811"/>
    <w:rsid w:val="00B80D67"/>
    <w:rsid w:val="00B8100F"/>
    <w:rsid w:val="00B96924"/>
    <w:rsid w:val="00BB50C6"/>
    <w:rsid w:val="00C00361"/>
    <w:rsid w:val="00C02815"/>
    <w:rsid w:val="00C02FC6"/>
    <w:rsid w:val="00C13493"/>
    <w:rsid w:val="00C321EB"/>
    <w:rsid w:val="00CA4A07"/>
    <w:rsid w:val="00CF4FD5"/>
    <w:rsid w:val="00D51257"/>
    <w:rsid w:val="00D634C2"/>
    <w:rsid w:val="00D63CA0"/>
    <w:rsid w:val="00D756B6"/>
    <w:rsid w:val="00D77F6E"/>
    <w:rsid w:val="00DA0796"/>
    <w:rsid w:val="00DA5448"/>
    <w:rsid w:val="00DB6888"/>
    <w:rsid w:val="00DC061C"/>
    <w:rsid w:val="00DF071B"/>
    <w:rsid w:val="00E22C2C"/>
    <w:rsid w:val="00E63075"/>
    <w:rsid w:val="00E97096"/>
    <w:rsid w:val="00E97A0E"/>
    <w:rsid w:val="00EA0188"/>
    <w:rsid w:val="00EB17B4"/>
    <w:rsid w:val="00ED1550"/>
    <w:rsid w:val="00ED4F9A"/>
    <w:rsid w:val="00EE1A37"/>
    <w:rsid w:val="00F21C80"/>
    <w:rsid w:val="00F676FD"/>
    <w:rsid w:val="00F72514"/>
    <w:rsid w:val="00FA0944"/>
    <w:rsid w:val="00FA6947"/>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722363C"/>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footer1.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FA653-EC12-4A54-95E2-23F25DA6F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9</Pages>
  <Words>1485</Words>
  <Characters>8466</Characters>
  <Application>Microsoft Office Word</Application>
  <DocSecurity>0</DocSecurity>
  <Lines>70</Lines>
  <Paragraphs>19</Paragraphs>
  <ScaleCrop>false</ScaleCrop>
  <Company/>
  <LinksUpToDate>false</LinksUpToDate>
  <CharactersWithSpaces>9932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琦</dc:creator>
  <cp:lastModifiedBy>ASUS</cp:lastModifiedBy>
  <cp:revision>21</cp:revision>
  <dcterms:created xsi:type="dcterms:W3CDTF">2020-02-26T01:07:00Z</dcterms:created>
  <dcterms:modified xsi:type="dcterms:W3CDTF">2024-05-10T01:31:00Z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